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EF4" w:rsidRPr="00B07EF4" w:rsidRDefault="00B07EF4" w:rsidP="004E17BA">
      <w:pPr>
        <w:tabs>
          <w:tab w:val="num" w:pos="0"/>
        </w:tabs>
        <w:ind w:right="-57"/>
        <w:jc w:val="both"/>
        <w:rPr>
          <w:rFonts w:ascii="Times New Roman" w:hAnsi="Times New Roman" w:cstheme="minorBidi"/>
        </w:rPr>
      </w:pPr>
    </w:p>
    <w:p w:rsidR="00B07EF4" w:rsidRPr="00B07EF4" w:rsidRDefault="00B07EF4" w:rsidP="00B07EF4">
      <w:pPr>
        <w:tabs>
          <w:tab w:val="num" w:pos="0"/>
        </w:tabs>
        <w:ind w:right="-57"/>
        <w:jc w:val="center"/>
        <w:rPr>
          <w:rFonts w:ascii="Times New Roman" w:hAnsi="Times New Roman"/>
          <w:b/>
          <w:sz w:val="28"/>
          <w:szCs w:val="28"/>
        </w:rPr>
      </w:pPr>
      <w:r w:rsidRPr="00B07EF4">
        <w:rPr>
          <w:rFonts w:ascii="Times New Roman" w:hAnsi="Times New Roman" w:cstheme="minorBidi"/>
          <w:b/>
          <w:sz w:val="28"/>
        </w:rPr>
        <w:t xml:space="preserve">Олимпиада </w:t>
      </w:r>
      <w:r w:rsidRPr="00B07EF4">
        <w:rPr>
          <w:rFonts w:ascii="Times New Roman" w:hAnsi="Times New Roman"/>
          <w:b/>
          <w:sz w:val="28"/>
          <w:szCs w:val="28"/>
        </w:rPr>
        <w:t xml:space="preserve">по основам потребительских знаний и </w:t>
      </w:r>
    </w:p>
    <w:p w:rsidR="00B07EF4" w:rsidRPr="00B07EF4" w:rsidRDefault="00B07EF4" w:rsidP="00B07EF4">
      <w:pPr>
        <w:tabs>
          <w:tab w:val="num" w:pos="0"/>
        </w:tabs>
        <w:ind w:right="-57"/>
        <w:jc w:val="center"/>
        <w:rPr>
          <w:rFonts w:ascii="Times New Roman" w:hAnsi="Times New Roman"/>
          <w:b/>
          <w:sz w:val="28"/>
          <w:szCs w:val="28"/>
        </w:rPr>
      </w:pPr>
      <w:r w:rsidRPr="00B07EF4">
        <w:rPr>
          <w:rFonts w:ascii="Times New Roman" w:hAnsi="Times New Roman"/>
          <w:b/>
          <w:sz w:val="28"/>
          <w:szCs w:val="28"/>
        </w:rPr>
        <w:t>защите прав потребителей.</w:t>
      </w:r>
    </w:p>
    <w:p w:rsidR="00B07EF4" w:rsidRPr="00B07EF4" w:rsidRDefault="00B07EF4" w:rsidP="004E17BA">
      <w:pPr>
        <w:tabs>
          <w:tab w:val="num" w:pos="0"/>
        </w:tabs>
        <w:ind w:right="-57"/>
        <w:rPr>
          <w:rFonts w:ascii="Times New Roman" w:hAnsi="Times New Roman" w:cstheme="minorBidi"/>
        </w:rPr>
      </w:pPr>
    </w:p>
    <w:p w:rsidR="00B07EF4" w:rsidRPr="00B07EF4" w:rsidRDefault="00B07EF4" w:rsidP="00B07EF4">
      <w:pPr>
        <w:tabs>
          <w:tab w:val="num" w:pos="0"/>
        </w:tabs>
        <w:ind w:right="-57"/>
        <w:jc w:val="center"/>
        <w:rPr>
          <w:rFonts w:ascii="Times New Roman" w:hAnsi="Times New Roman" w:cstheme="minorBidi"/>
        </w:rPr>
      </w:pPr>
    </w:p>
    <w:p w:rsidR="00B07EF4" w:rsidRPr="00B07EF4" w:rsidRDefault="00B07EF4" w:rsidP="00B07EF4">
      <w:pPr>
        <w:tabs>
          <w:tab w:val="num" w:pos="0"/>
        </w:tabs>
        <w:ind w:right="-57"/>
        <w:jc w:val="center"/>
        <w:rPr>
          <w:rFonts w:ascii="Times New Roman" w:hAnsi="Times New Roman" w:cstheme="minorBidi"/>
          <w:b/>
        </w:rPr>
      </w:pPr>
      <w:r w:rsidRPr="00B07EF4">
        <w:rPr>
          <w:rFonts w:ascii="Times New Roman" w:hAnsi="Times New Roman" w:cstheme="minorBidi"/>
          <w:b/>
        </w:rPr>
        <w:t xml:space="preserve">Положение о проведении олимпиады </w:t>
      </w:r>
    </w:p>
    <w:p w:rsidR="00B07EF4" w:rsidRPr="00B07EF4" w:rsidRDefault="00B07EF4" w:rsidP="00B07EF4">
      <w:pPr>
        <w:tabs>
          <w:tab w:val="num" w:pos="0"/>
        </w:tabs>
        <w:ind w:right="-57"/>
        <w:jc w:val="center"/>
        <w:rPr>
          <w:rFonts w:ascii="Times New Roman" w:hAnsi="Times New Roman"/>
          <w:b/>
        </w:rPr>
      </w:pPr>
      <w:r w:rsidRPr="00B07EF4">
        <w:rPr>
          <w:rFonts w:ascii="Times New Roman" w:hAnsi="Times New Roman" w:cstheme="minorBidi"/>
          <w:b/>
        </w:rPr>
        <w:t xml:space="preserve">по </w:t>
      </w:r>
      <w:r w:rsidRPr="00B07EF4">
        <w:rPr>
          <w:rFonts w:ascii="Times New Roman" w:hAnsi="Times New Roman"/>
          <w:b/>
        </w:rPr>
        <w:t>основам потребительских знаний и защите прав потребителей</w:t>
      </w:r>
    </w:p>
    <w:p w:rsidR="00B07EF4" w:rsidRPr="00B07EF4" w:rsidRDefault="00B07EF4" w:rsidP="00B07EF4">
      <w:pPr>
        <w:tabs>
          <w:tab w:val="num" w:pos="0"/>
        </w:tabs>
        <w:ind w:right="-57"/>
        <w:jc w:val="center"/>
        <w:rPr>
          <w:rFonts w:ascii="Times New Roman" w:hAnsi="Times New Roman" w:cstheme="minorBidi"/>
          <w:b/>
        </w:rPr>
      </w:pPr>
    </w:p>
    <w:p w:rsidR="00B07EF4" w:rsidRPr="00B07EF4" w:rsidRDefault="00B07EF4" w:rsidP="00B07EF4">
      <w:pPr>
        <w:tabs>
          <w:tab w:val="num" w:pos="0"/>
        </w:tabs>
        <w:spacing w:after="120" w:line="360" w:lineRule="auto"/>
        <w:ind w:right="-54"/>
        <w:jc w:val="center"/>
        <w:rPr>
          <w:rFonts w:ascii="Times New Roman" w:hAnsi="Times New Roman" w:cstheme="minorBidi"/>
          <w:b/>
        </w:rPr>
      </w:pPr>
      <w:r w:rsidRPr="00B07EF4">
        <w:rPr>
          <w:rFonts w:ascii="Times New Roman" w:hAnsi="Times New Roman" w:cstheme="minorBidi"/>
          <w:b/>
        </w:rPr>
        <w:t>1.  Общие положения</w:t>
      </w:r>
    </w:p>
    <w:p w:rsidR="00B07EF4" w:rsidRPr="00B07EF4" w:rsidRDefault="00B07EF4" w:rsidP="00B07EF4">
      <w:pPr>
        <w:tabs>
          <w:tab w:val="left" w:pos="360"/>
        </w:tabs>
        <w:spacing w:line="360" w:lineRule="auto"/>
        <w:contextualSpacing/>
        <w:jc w:val="both"/>
        <w:rPr>
          <w:rFonts w:ascii="Times New Roman" w:hAnsi="Times New Roman" w:cstheme="minorBidi"/>
        </w:rPr>
      </w:pPr>
      <w:r w:rsidRPr="00B07EF4">
        <w:rPr>
          <w:rFonts w:ascii="Times New Roman" w:hAnsi="Times New Roman" w:cstheme="minorBidi"/>
        </w:rPr>
        <w:t xml:space="preserve">1.1. Настоящее Положение </w:t>
      </w:r>
      <w:r w:rsidRPr="00B07EF4">
        <w:rPr>
          <w:rFonts w:ascii="Times New Roman" w:hAnsi="Times New Roman" w:cstheme="minorBidi"/>
        </w:rPr>
        <w:tab/>
        <w:t xml:space="preserve">определяет порядок организации и проведение Олимпиады студентов по </w:t>
      </w:r>
      <w:r w:rsidRPr="00B07EF4">
        <w:rPr>
          <w:rFonts w:ascii="Times New Roman" w:hAnsi="Times New Roman"/>
        </w:rPr>
        <w:t>основам потребительских знаний и защите прав потребителей</w:t>
      </w:r>
      <w:r w:rsidRPr="00B07EF4">
        <w:rPr>
          <w:rFonts w:ascii="Times New Roman" w:hAnsi="Times New Roman" w:cstheme="minorBidi"/>
        </w:rPr>
        <w:t>, функции ее организаторов, а также правила определения победителей и призеров Олимпиады.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eastAsia="ru-RU"/>
        </w:rPr>
      </w:pPr>
      <w:r w:rsidRPr="00B07EF4">
        <w:rPr>
          <w:rFonts w:ascii="Times New Roman" w:hAnsi="Times New Roman" w:cstheme="minorBidi"/>
        </w:rPr>
        <w:t xml:space="preserve">1.2. </w:t>
      </w:r>
      <w:proofErr w:type="gramStart"/>
      <w:r w:rsidRPr="00B07EF4">
        <w:rPr>
          <w:rFonts w:ascii="Times New Roman" w:hAnsi="Times New Roman"/>
        </w:rPr>
        <w:t>О</w:t>
      </w:r>
      <w:r w:rsidRPr="00B07EF4">
        <w:rPr>
          <w:rFonts w:ascii="Times New Roman" w:hAnsi="Times New Roman"/>
          <w:lang w:eastAsia="ru-RU"/>
        </w:rPr>
        <w:t xml:space="preserve">сновными целями и задачами Олимпиады являются </w:t>
      </w:r>
      <w:r w:rsidRPr="00B07EF4">
        <w:rPr>
          <w:rFonts w:ascii="Times New Roman" w:hAnsi="Times New Roman"/>
        </w:rPr>
        <w:t>пропаганда знаний о Законе РФ «О защите прав потребителей» и развитие у студентов интереса к его содержанию и исполнению, приобретение навыков грамотного потребительского поведения в  различных ситуациях, формирование у студентов активной гражданской позиции, чувства ответственности, готовности решительно действовать против нарушителей прав потребителей, популяризация законодательства в области защиты прав потребителей</w:t>
      </w:r>
      <w:r w:rsidRPr="00B07EF4">
        <w:rPr>
          <w:rFonts w:ascii="Times New Roman" w:hAnsi="Times New Roman"/>
          <w:lang w:eastAsia="ru-RU"/>
        </w:rPr>
        <w:t>.</w:t>
      </w:r>
      <w:proofErr w:type="gramEnd"/>
    </w:p>
    <w:p w:rsidR="00B07EF4" w:rsidRPr="00B07EF4" w:rsidRDefault="00B07EF4" w:rsidP="00B07EF4">
      <w:pPr>
        <w:tabs>
          <w:tab w:val="left" w:pos="360"/>
        </w:tabs>
        <w:spacing w:line="360" w:lineRule="auto"/>
        <w:contextualSpacing/>
        <w:jc w:val="both"/>
        <w:rPr>
          <w:rFonts w:ascii="Times New Roman" w:hAnsi="Times New Roman" w:cstheme="minorBidi"/>
          <w:lang w:eastAsia="ru-RU"/>
        </w:rPr>
      </w:pPr>
      <w:r w:rsidRPr="00B07EF4">
        <w:rPr>
          <w:rFonts w:ascii="Times New Roman" w:hAnsi="Times New Roman" w:cstheme="minorBidi"/>
          <w:lang w:eastAsia="ru-RU"/>
        </w:rPr>
        <w:t>1.</w:t>
      </w:r>
      <w:r w:rsidR="004E17BA">
        <w:rPr>
          <w:rFonts w:ascii="Times New Roman" w:hAnsi="Times New Roman" w:cstheme="minorBidi"/>
          <w:lang w:eastAsia="ru-RU"/>
        </w:rPr>
        <w:t>3</w:t>
      </w:r>
      <w:r w:rsidRPr="00B07EF4">
        <w:rPr>
          <w:rFonts w:ascii="Times New Roman" w:hAnsi="Times New Roman" w:cstheme="minorBidi"/>
          <w:lang w:eastAsia="ru-RU"/>
        </w:rPr>
        <w:t xml:space="preserve">. Олимпиада проводится по </w:t>
      </w:r>
      <w:r w:rsidRPr="00B07EF4">
        <w:rPr>
          <w:rFonts w:ascii="Times New Roman" w:hAnsi="Times New Roman"/>
        </w:rPr>
        <w:t>основам потребительских знаний и защите прав потребителей</w:t>
      </w:r>
      <w:r w:rsidRPr="00B07EF4">
        <w:rPr>
          <w:rFonts w:ascii="Times New Roman" w:hAnsi="Times New Roman" w:cstheme="minorBidi"/>
          <w:lang w:eastAsia="ru-RU"/>
        </w:rPr>
        <w:t xml:space="preserve"> по заданиям, разработанным на основе федерального государственного стандарта среднего общего образования.</w:t>
      </w:r>
    </w:p>
    <w:p w:rsidR="00B07EF4" w:rsidRPr="00B07EF4" w:rsidRDefault="00B07EF4" w:rsidP="00B07EF4">
      <w:pPr>
        <w:tabs>
          <w:tab w:val="left" w:pos="360"/>
        </w:tabs>
        <w:spacing w:line="360" w:lineRule="auto"/>
        <w:contextualSpacing/>
        <w:jc w:val="both"/>
        <w:rPr>
          <w:rFonts w:ascii="Times New Roman" w:hAnsi="Times New Roman" w:cstheme="minorBidi"/>
          <w:lang w:eastAsia="ru-RU"/>
        </w:rPr>
      </w:pPr>
      <w:r w:rsidRPr="00B07EF4">
        <w:rPr>
          <w:rFonts w:ascii="Times New Roman" w:hAnsi="Times New Roman" w:cstheme="minorBidi"/>
          <w:lang w:eastAsia="ru-RU"/>
        </w:rPr>
        <w:t>1.</w:t>
      </w:r>
      <w:r w:rsidR="004E17BA">
        <w:rPr>
          <w:rFonts w:ascii="Times New Roman" w:hAnsi="Times New Roman" w:cstheme="minorBidi"/>
          <w:lang w:eastAsia="ru-RU"/>
        </w:rPr>
        <w:t>4</w:t>
      </w:r>
      <w:bookmarkStart w:id="0" w:name="_GoBack"/>
      <w:bookmarkEnd w:id="0"/>
      <w:r w:rsidRPr="00B07EF4">
        <w:rPr>
          <w:rFonts w:ascii="Times New Roman" w:hAnsi="Times New Roman" w:cstheme="minorBidi"/>
          <w:lang w:eastAsia="ru-RU"/>
        </w:rPr>
        <w:t xml:space="preserve">. В Олимпиаде на добровольной основе принимают участие студенты </w:t>
      </w:r>
      <w:r w:rsidRPr="00B07EF4">
        <w:rPr>
          <w:rFonts w:ascii="Times New Roman" w:hAnsi="Times New Roman" w:cstheme="minorBidi"/>
          <w:lang w:val="en-US" w:eastAsia="ru-RU"/>
        </w:rPr>
        <w:t>II</w:t>
      </w:r>
      <w:r w:rsidRPr="00B07EF4">
        <w:rPr>
          <w:rFonts w:ascii="Times New Roman" w:hAnsi="Times New Roman" w:cstheme="minorBidi"/>
          <w:lang w:eastAsia="ru-RU"/>
        </w:rPr>
        <w:t xml:space="preserve">, </w:t>
      </w:r>
      <w:r w:rsidRPr="00B07EF4">
        <w:rPr>
          <w:rFonts w:ascii="Times New Roman" w:hAnsi="Times New Roman" w:cstheme="minorBidi"/>
          <w:lang w:val="en-US" w:eastAsia="ru-RU"/>
        </w:rPr>
        <w:t>III</w:t>
      </w:r>
      <w:r w:rsidRPr="00B07EF4">
        <w:rPr>
          <w:rFonts w:ascii="Times New Roman" w:hAnsi="Times New Roman" w:cstheme="minorBidi"/>
          <w:lang w:eastAsia="ru-RU"/>
        </w:rPr>
        <w:t xml:space="preserve"> курсов, осваивающие программы подготовки квалифицированных рабочих и специалистов среднего звена.</w:t>
      </w:r>
    </w:p>
    <w:p w:rsidR="00B07EF4" w:rsidRPr="00B07EF4" w:rsidRDefault="00B07EF4" w:rsidP="00B07EF4">
      <w:pPr>
        <w:tabs>
          <w:tab w:val="left" w:pos="426"/>
        </w:tabs>
        <w:spacing w:after="120" w:line="360" w:lineRule="auto"/>
        <w:contextualSpacing/>
        <w:rPr>
          <w:rFonts w:ascii="Times New Roman" w:hAnsi="Times New Roman" w:cstheme="minorBidi"/>
          <w:b/>
        </w:rPr>
      </w:pPr>
    </w:p>
    <w:p w:rsidR="00B07EF4" w:rsidRPr="00B07EF4" w:rsidRDefault="00B07EF4" w:rsidP="00B07EF4">
      <w:pPr>
        <w:numPr>
          <w:ilvl w:val="0"/>
          <w:numId w:val="3"/>
        </w:numPr>
        <w:tabs>
          <w:tab w:val="num" w:pos="0"/>
        </w:tabs>
        <w:spacing w:after="120" w:line="360" w:lineRule="auto"/>
        <w:contextualSpacing/>
        <w:jc w:val="center"/>
        <w:rPr>
          <w:rFonts w:ascii="Times New Roman" w:hAnsi="Times New Roman" w:cstheme="minorBidi"/>
          <w:b/>
        </w:rPr>
      </w:pPr>
      <w:r w:rsidRPr="00B07EF4">
        <w:rPr>
          <w:rFonts w:ascii="Times New Roman" w:hAnsi="Times New Roman" w:cstheme="minorBidi"/>
          <w:b/>
        </w:rPr>
        <w:t>Функции организаторов Олимпиады.</w:t>
      </w:r>
    </w:p>
    <w:p w:rsidR="00B07EF4" w:rsidRPr="00B07EF4" w:rsidRDefault="00B07EF4" w:rsidP="00B07EF4">
      <w:pPr>
        <w:numPr>
          <w:ilvl w:val="1"/>
          <w:numId w:val="3"/>
        </w:numPr>
        <w:tabs>
          <w:tab w:val="left" w:pos="0"/>
        </w:tabs>
        <w:spacing w:after="200" w:line="360" w:lineRule="auto"/>
        <w:contextualSpacing/>
        <w:jc w:val="both"/>
        <w:rPr>
          <w:rFonts w:ascii="Times New Roman" w:hAnsi="Times New Roman" w:cstheme="minorBidi"/>
        </w:rPr>
      </w:pPr>
      <w:r w:rsidRPr="00B07EF4">
        <w:rPr>
          <w:rFonts w:ascii="Times New Roman" w:hAnsi="Times New Roman" w:cstheme="minorBidi"/>
        </w:rPr>
        <w:t>Организаторы Олимпиады формируют организационный комитет, жюри Олимпиады.</w:t>
      </w:r>
    </w:p>
    <w:p w:rsidR="00B07EF4" w:rsidRPr="00B07EF4" w:rsidRDefault="00B07EF4" w:rsidP="00B07EF4">
      <w:pPr>
        <w:numPr>
          <w:ilvl w:val="1"/>
          <w:numId w:val="3"/>
        </w:numPr>
        <w:tabs>
          <w:tab w:val="left" w:pos="0"/>
        </w:tabs>
        <w:spacing w:after="200" w:line="360" w:lineRule="auto"/>
        <w:contextualSpacing/>
        <w:jc w:val="both"/>
        <w:rPr>
          <w:rFonts w:ascii="Times New Roman" w:hAnsi="Times New Roman" w:cstheme="minorBidi"/>
        </w:rPr>
      </w:pPr>
      <w:r w:rsidRPr="00B07EF4">
        <w:rPr>
          <w:rFonts w:ascii="Times New Roman" w:hAnsi="Times New Roman" w:cstheme="minorBidi"/>
        </w:rPr>
        <w:t>Организационный комитет возглавляет зам. директора по учебной и научно-методической работе.</w:t>
      </w:r>
    </w:p>
    <w:p w:rsidR="00B07EF4" w:rsidRPr="00B07EF4" w:rsidRDefault="00B07EF4" w:rsidP="00B07EF4">
      <w:pPr>
        <w:numPr>
          <w:ilvl w:val="1"/>
          <w:numId w:val="3"/>
        </w:numPr>
        <w:tabs>
          <w:tab w:val="left" w:pos="0"/>
        </w:tabs>
        <w:spacing w:after="200" w:line="360" w:lineRule="auto"/>
        <w:contextualSpacing/>
        <w:jc w:val="both"/>
        <w:rPr>
          <w:rFonts w:ascii="Times New Roman" w:hAnsi="Times New Roman" w:cstheme="minorBidi"/>
        </w:rPr>
      </w:pPr>
      <w:r w:rsidRPr="00B07EF4">
        <w:rPr>
          <w:rFonts w:ascii="Times New Roman" w:hAnsi="Times New Roman" w:cstheme="minorBidi"/>
        </w:rPr>
        <w:t>Организационный комитет Олимпиады управляет подготовкой и проведением Олимпиады, частности:</w:t>
      </w:r>
    </w:p>
    <w:p w:rsidR="00B07EF4" w:rsidRPr="00B07EF4" w:rsidRDefault="00B07EF4" w:rsidP="00B07EF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theme="minorBidi"/>
        </w:rPr>
      </w:pPr>
      <w:r w:rsidRPr="00B07EF4">
        <w:rPr>
          <w:rFonts w:ascii="Times New Roman" w:hAnsi="Times New Roman" w:cstheme="minorBidi"/>
        </w:rPr>
        <w:t>- утверждает Регламент, состав жюри Олимпиады;</w:t>
      </w:r>
    </w:p>
    <w:p w:rsidR="00B07EF4" w:rsidRPr="00B07EF4" w:rsidRDefault="00B07EF4" w:rsidP="00B07EF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theme="minorBidi"/>
        </w:rPr>
      </w:pPr>
      <w:r w:rsidRPr="00B07EF4">
        <w:rPr>
          <w:rFonts w:ascii="Times New Roman" w:hAnsi="Times New Roman" w:cstheme="minorBidi"/>
        </w:rPr>
        <w:t>- утверждает ведомости Олимпиады, а также списки призеров и победителей Олимпиады;</w:t>
      </w:r>
    </w:p>
    <w:p w:rsidR="00B07EF4" w:rsidRPr="00B07EF4" w:rsidRDefault="00B07EF4" w:rsidP="00B07EF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theme="minorBidi"/>
        </w:rPr>
      </w:pPr>
      <w:r w:rsidRPr="00B07EF4">
        <w:rPr>
          <w:rFonts w:ascii="Times New Roman" w:hAnsi="Times New Roman" w:cstheme="minorBidi"/>
        </w:rPr>
        <w:t>- рассматривает совместно с жюри апелляции участников Олимпиады и принимает окончательные решения по результатам их рассмотрения.</w:t>
      </w:r>
    </w:p>
    <w:p w:rsidR="00B07EF4" w:rsidRPr="00B07EF4" w:rsidRDefault="00B07EF4" w:rsidP="00B07EF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theme="minorBidi"/>
        </w:rPr>
      </w:pPr>
      <w:r w:rsidRPr="00B07EF4">
        <w:rPr>
          <w:rFonts w:ascii="Times New Roman" w:hAnsi="Times New Roman" w:cstheme="minorBidi"/>
        </w:rPr>
        <w:t xml:space="preserve">  2.4. Оргкомитет выполняет следующие функции:</w:t>
      </w:r>
    </w:p>
    <w:p w:rsidR="00B07EF4" w:rsidRPr="00B07EF4" w:rsidRDefault="00B07EF4" w:rsidP="00B07EF4">
      <w:pPr>
        <w:numPr>
          <w:ilvl w:val="0"/>
          <w:numId w:val="2"/>
        </w:numPr>
        <w:tabs>
          <w:tab w:val="left" w:pos="0"/>
          <w:tab w:val="left" w:pos="360"/>
        </w:tabs>
        <w:spacing w:after="200" w:line="360" w:lineRule="auto"/>
        <w:ind w:left="0" w:firstLine="0"/>
        <w:contextualSpacing/>
        <w:jc w:val="both"/>
        <w:rPr>
          <w:rFonts w:ascii="Times New Roman" w:hAnsi="Times New Roman" w:cstheme="minorBidi"/>
        </w:rPr>
      </w:pPr>
      <w:r w:rsidRPr="00B07EF4">
        <w:rPr>
          <w:rFonts w:ascii="Times New Roman" w:hAnsi="Times New Roman" w:cstheme="minorBidi"/>
        </w:rPr>
        <w:t>разрабатывает программу проведения Олимпиады и обеспечивает ее реализацию;</w:t>
      </w:r>
    </w:p>
    <w:p w:rsidR="00B07EF4" w:rsidRPr="00B07EF4" w:rsidRDefault="00B07EF4" w:rsidP="00B07EF4">
      <w:pPr>
        <w:numPr>
          <w:ilvl w:val="0"/>
          <w:numId w:val="2"/>
        </w:numPr>
        <w:tabs>
          <w:tab w:val="left" w:pos="0"/>
          <w:tab w:val="left" w:pos="360"/>
        </w:tabs>
        <w:spacing w:after="200" w:line="360" w:lineRule="auto"/>
        <w:ind w:left="0" w:firstLine="0"/>
        <w:contextualSpacing/>
        <w:jc w:val="both"/>
        <w:rPr>
          <w:rFonts w:ascii="Times New Roman" w:hAnsi="Times New Roman" w:cstheme="minorBidi"/>
        </w:rPr>
      </w:pPr>
      <w:r w:rsidRPr="00B07EF4">
        <w:rPr>
          <w:rFonts w:ascii="Times New Roman" w:hAnsi="Times New Roman" w:cstheme="minorBidi"/>
        </w:rPr>
        <w:t>разрабатывает олимпиадные задания;</w:t>
      </w:r>
    </w:p>
    <w:p w:rsidR="00B07EF4" w:rsidRPr="00B07EF4" w:rsidRDefault="00B07EF4" w:rsidP="00B07EF4">
      <w:pPr>
        <w:numPr>
          <w:ilvl w:val="0"/>
          <w:numId w:val="2"/>
        </w:numPr>
        <w:tabs>
          <w:tab w:val="left" w:pos="360"/>
        </w:tabs>
        <w:spacing w:after="200" w:line="360" w:lineRule="auto"/>
        <w:ind w:left="0" w:firstLine="0"/>
        <w:contextualSpacing/>
        <w:jc w:val="both"/>
        <w:rPr>
          <w:rFonts w:ascii="Times New Roman" w:hAnsi="Times New Roman" w:cstheme="minorBidi"/>
        </w:rPr>
      </w:pPr>
      <w:r w:rsidRPr="00B07EF4">
        <w:rPr>
          <w:rFonts w:ascii="Times New Roman" w:hAnsi="Times New Roman" w:cstheme="minorBidi"/>
        </w:rPr>
        <w:t>организует мероприятия Олимпиады;</w:t>
      </w:r>
    </w:p>
    <w:p w:rsidR="00B07EF4" w:rsidRPr="00B07EF4" w:rsidRDefault="00B07EF4" w:rsidP="00B07EF4">
      <w:pPr>
        <w:numPr>
          <w:ilvl w:val="0"/>
          <w:numId w:val="2"/>
        </w:numPr>
        <w:tabs>
          <w:tab w:val="left" w:pos="360"/>
        </w:tabs>
        <w:spacing w:after="200" w:line="360" w:lineRule="auto"/>
        <w:ind w:left="0" w:firstLine="0"/>
        <w:contextualSpacing/>
        <w:jc w:val="both"/>
        <w:rPr>
          <w:rFonts w:ascii="Times New Roman" w:hAnsi="Times New Roman" w:cstheme="minorBidi"/>
        </w:rPr>
      </w:pPr>
      <w:r w:rsidRPr="00B07EF4">
        <w:rPr>
          <w:rFonts w:ascii="Times New Roman" w:hAnsi="Times New Roman" w:cstheme="minorBidi"/>
        </w:rPr>
        <w:t>инструктирует участников Олимпиады;</w:t>
      </w:r>
    </w:p>
    <w:p w:rsidR="00B07EF4" w:rsidRPr="00B07EF4" w:rsidRDefault="00B07EF4" w:rsidP="00B07EF4">
      <w:pPr>
        <w:numPr>
          <w:ilvl w:val="0"/>
          <w:numId w:val="2"/>
        </w:numPr>
        <w:tabs>
          <w:tab w:val="left" w:pos="360"/>
        </w:tabs>
        <w:spacing w:after="200" w:line="360" w:lineRule="auto"/>
        <w:ind w:left="0" w:firstLine="0"/>
        <w:contextualSpacing/>
        <w:jc w:val="both"/>
        <w:rPr>
          <w:rFonts w:ascii="Times New Roman" w:hAnsi="Times New Roman" w:cstheme="minorBidi"/>
        </w:rPr>
      </w:pPr>
      <w:r w:rsidRPr="00B07EF4">
        <w:rPr>
          <w:rFonts w:ascii="Times New Roman" w:hAnsi="Times New Roman" w:cstheme="minorBidi"/>
        </w:rPr>
        <w:t>осуществляет контроль хода Олимпиады;</w:t>
      </w:r>
    </w:p>
    <w:p w:rsidR="00B07EF4" w:rsidRPr="00B07EF4" w:rsidRDefault="00B07EF4" w:rsidP="00B07EF4">
      <w:pPr>
        <w:numPr>
          <w:ilvl w:val="0"/>
          <w:numId w:val="2"/>
        </w:numPr>
        <w:tabs>
          <w:tab w:val="left" w:pos="360"/>
        </w:tabs>
        <w:spacing w:after="200" w:line="360" w:lineRule="auto"/>
        <w:ind w:left="0" w:firstLine="0"/>
        <w:contextualSpacing/>
        <w:jc w:val="both"/>
        <w:rPr>
          <w:rFonts w:ascii="Times New Roman" w:hAnsi="Times New Roman" w:cstheme="minorBidi"/>
        </w:rPr>
      </w:pPr>
      <w:r w:rsidRPr="00B07EF4">
        <w:rPr>
          <w:rFonts w:ascii="Times New Roman" w:hAnsi="Times New Roman" w:cstheme="minorBidi"/>
        </w:rPr>
        <w:t>проверяет работы студентов;</w:t>
      </w:r>
    </w:p>
    <w:p w:rsidR="00B07EF4" w:rsidRPr="00B07EF4" w:rsidRDefault="00B07EF4" w:rsidP="00B07EF4">
      <w:pPr>
        <w:numPr>
          <w:ilvl w:val="0"/>
          <w:numId w:val="2"/>
        </w:numPr>
        <w:tabs>
          <w:tab w:val="left" w:pos="360"/>
        </w:tabs>
        <w:spacing w:after="200" w:line="360" w:lineRule="auto"/>
        <w:ind w:left="0" w:firstLine="0"/>
        <w:contextualSpacing/>
        <w:jc w:val="both"/>
        <w:rPr>
          <w:rFonts w:ascii="Times New Roman" w:hAnsi="Times New Roman" w:cstheme="minorBidi"/>
        </w:rPr>
      </w:pPr>
      <w:r w:rsidRPr="00B07EF4">
        <w:rPr>
          <w:rFonts w:ascii="Times New Roman" w:hAnsi="Times New Roman" w:cstheme="minorBidi"/>
        </w:rPr>
        <w:lastRenderedPageBreak/>
        <w:t>определяет кандидатуры призеров и победителей Олимпиады</w:t>
      </w:r>
    </w:p>
    <w:p w:rsidR="00B07EF4" w:rsidRPr="00B07EF4" w:rsidRDefault="00B07EF4" w:rsidP="00B07EF4">
      <w:pPr>
        <w:numPr>
          <w:ilvl w:val="0"/>
          <w:numId w:val="2"/>
        </w:numPr>
        <w:tabs>
          <w:tab w:val="left" w:pos="360"/>
        </w:tabs>
        <w:spacing w:after="200" w:line="360" w:lineRule="auto"/>
        <w:ind w:left="0" w:firstLine="0"/>
        <w:contextualSpacing/>
        <w:jc w:val="both"/>
        <w:rPr>
          <w:rFonts w:ascii="Times New Roman" w:hAnsi="Times New Roman" w:cstheme="minorBidi"/>
        </w:rPr>
      </w:pPr>
      <w:r w:rsidRPr="00B07EF4">
        <w:rPr>
          <w:rFonts w:ascii="Times New Roman" w:hAnsi="Times New Roman" w:cstheme="minorBidi"/>
        </w:rPr>
        <w:t xml:space="preserve">оформляет дипломы победителей; </w:t>
      </w:r>
    </w:p>
    <w:p w:rsidR="00B07EF4" w:rsidRPr="00B07EF4" w:rsidRDefault="00B07EF4" w:rsidP="00B07EF4">
      <w:pPr>
        <w:numPr>
          <w:ilvl w:val="0"/>
          <w:numId w:val="2"/>
        </w:numPr>
        <w:tabs>
          <w:tab w:val="left" w:pos="360"/>
        </w:tabs>
        <w:spacing w:after="200" w:line="360" w:lineRule="auto"/>
        <w:ind w:left="0" w:firstLine="0"/>
        <w:contextualSpacing/>
        <w:jc w:val="both"/>
        <w:rPr>
          <w:rFonts w:ascii="Times New Roman" w:hAnsi="Times New Roman" w:cstheme="minorBidi"/>
        </w:rPr>
      </w:pPr>
      <w:r w:rsidRPr="00B07EF4">
        <w:rPr>
          <w:rFonts w:ascii="Times New Roman" w:hAnsi="Times New Roman" w:cstheme="minorBidi"/>
        </w:rPr>
        <w:t>осуществляет информационную поддержку Олимпиады;</w:t>
      </w:r>
    </w:p>
    <w:p w:rsidR="00B07EF4" w:rsidRPr="00B07EF4" w:rsidRDefault="00B07EF4" w:rsidP="00B07EF4">
      <w:pPr>
        <w:numPr>
          <w:ilvl w:val="0"/>
          <w:numId w:val="2"/>
        </w:numPr>
        <w:tabs>
          <w:tab w:val="left" w:pos="360"/>
        </w:tabs>
        <w:spacing w:after="200" w:line="360" w:lineRule="auto"/>
        <w:ind w:left="0" w:firstLine="0"/>
        <w:contextualSpacing/>
        <w:jc w:val="both"/>
        <w:rPr>
          <w:rFonts w:ascii="Times New Roman" w:hAnsi="Times New Roman" w:cstheme="minorBidi"/>
        </w:rPr>
      </w:pPr>
      <w:r w:rsidRPr="00B07EF4">
        <w:rPr>
          <w:rFonts w:ascii="Times New Roman" w:hAnsi="Times New Roman" w:cstheme="minorBidi"/>
        </w:rPr>
        <w:t>рассматривает совместно с организационным комитетом апелляции участников Олимпиады;</w:t>
      </w:r>
    </w:p>
    <w:p w:rsidR="00B07EF4" w:rsidRPr="00B07EF4" w:rsidRDefault="00B07EF4" w:rsidP="00B07EF4">
      <w:pPr>
        <w:numPr>
          <w:ilvl w:val="0"/>
          <w:numId w:val="2"/>
        </w:numPr>
        <w:tabs>
          <w:tab w:val="left" w:pos="360"/>
        </w:tabs>
        <w:spacing w:after="200" w:line="360" w:lineRule="auto"/>
        <w:ind w:left="0" w:firstLine="0"/>
        <w:contextualSpacing/>
        <w:jc w:val="both"/>
        <w:rPr>
          <w:rFonts w:ascii="Times New Roman" w:hAnsi="Times New Roman" w:cstheme="minorBidi"/>
        </w:rPr>
      </w:pPr>
      <w:r w:rsidRPr="00B07EF4">
        <w:rPr>
          <w:rFonts w:ascii="Times New Roman" w:hAnsi="Times New Roman" w:cstheme="minorBidi"/>
        </w:rPr>
        <w:t xml:space="preserve">заполняет </w:t>
      </w:r>
      <w:r w:rsidRPr="00B07EF4">
        <w:rPr>
          <w:rFonts w:ascii="Times New Roman" w:hAnsi="Times New Roman" w:cstheme="minorBidi"/>
          <w:bCs/>
        </w:rPr>
        <w:t>ведомость оценивания работ участников Олимпиады.</w:t>
      </w:r>
    </w:p>
    <w:p w:rsidR="00B07EF4" w:rsidRPr="00B07EF4" w:rsidRDefault="00B07EF4" w:rsidP="00B07EF4">
      <w:pPr>
        <w:tabs>
          <w:tab w:val="left" w:pos="360"/>
        </w:tabs>
        <w:spacing w:line="360" w:lineRule="auto"/>
        <w:contextualSpacing/>
        <w:jc w:val="both"/>
        <w:rPr>
          <w:rFonts w:ascii="Times New Roman" w:hAnsi="Times New Roman" w:cstheme="minorBidi"/>
        </w:rPr>
      </w:pPr>
    </w:p>
    <w:p w:rsidR="00B07EF4" w:rsidRPr="00B07EF4" w:rsidRDefault="00B07EF4" w:rsidP="00B07EF4">
      <w:pPr>
        <w:spacing w:after="120" w:line="360" w:lineRule="auto"/>
        <w:jc w:val="center"/>
        <w:rPr>
          <w:rFonts w:ascii="Times New Roman" w:hAnsi="Times New Roman" w:cstheme="minorBidi"/>
          <w:b/>
        </w:rPr>
      </w:pPr>
      <w:r w:rsidRPr="00B07EF4">
        <w:rPr>
          <w:rFonts w:ascii="Times New Roman" w:hAnsi="Times New Roman" w:cstheme="minorBidi"/>
          <w:b/>
        </w:rPr>
        <w:t>3.</w:t>
      </w:r>
      <w:r w:rsidRPr="00B07EF4">
        <w:rPr>
          <w:rFonts w:ascii="Times New Roman" w:hAnsi="Times New Roman" w:cstheme="minorBidi"/>
          <w:b/>
        </w:rPr>
        <w:tab/>
        <w:t>Порядок регистрации участников</w:t>
      </w:r>
    </w:p>
    <w:p w:rsidR="00B07EF4" w:rsidRPr="00B07EF4" w:rsidRDefault="00B07EF4" w:rsidP="00B07EF4">
      <w:pPr>
        <w:spacing w:line="360" w:lineRule="auto"/>
        <w:jc w:val="both"/>
        <w:rPr>
          <w:rFonts w:ascii="Times New Roman" w:hAnsi="Times New Roman" w:cstheme="minorBidi"/>
        </w:rPr>
      </w:pPr>
      <w:r w:rsidRPr="00B07EF4">
        <w:rPr>
          <w:rFonts w:ascii="Times New Roman" w:hAnsi="Times New Roman" w:cstheme="minorBidi"/>
          <w:iCs/>
        </w:rPr>
        <w:t xml:space="preserve">3.1. </w:t>
      </w:r>
      <w:r w:rsidRPr="00B07EF4">
        <w:rPr>
          <w:rFonts w:ascii="Times New Roman" w:hAnsi="Times New Roman" w:cstheme="minorBidi"/>
        </w:rPr>
        <w:t>Все участники Олимпиады проходят процедуру регистрации.</w:t>
      </w:r>
    </w:p>
    <w:p w:rsidR="00B07EF4" w:rsidRPr="00B07EF4" w:rsidRDefault="00B07EF4" w:rsidP="00B07EF4">
      <w:pPr>
        <w:spacing w:line="360" w:lineRule="auto"/>
        <w:jc w:val="both"/>
        <w:rPr>
          <w:rFonts w:ascii="Times New Roman" w:hAnsi="Times New Roman" w:cstheme="minorBidi"/>
        </w:rPr>
      </w:pPr>
      <w:r w:rsidRPr="00B07EF4">
        <w:rPr>
          <w:rFonts w:ascii="Times New Roman" w:hAnsi="Times New Roman" w:cstheme="minorBidi"/>
        </w:rPr>
        <w:t>3.2. Студенты-участники Олимпиады освобождаются от первой пары в день проведения Олимпиады.</w:t>
      </w:r>
    </w:p>
    <w:p w:rsidR="00B07EF4" w:rsidRPr="00B07EF4" w:rsidRDefault="00B07EF4" w:rsidP="00B07EF4">
      <w:pPr>
        <w:spacing w:line="360" w:lineRule="auto"/>
        <w:ind w:firstLine="567"/>
        <w:jc w:val="both"/>
        <w:rPr>
          <w:rFonts w:ascii="Times New Roman" w:hAnsi="Times New Roman" w:cstheme="minorBidi"/>
        </w:rPr>
      </w:pPr>
    </w:p>
    <w:p w:rsidR="00B07EF4" w:rsidRPr="00B07EF4" w:rsidRDefault="00B07EF4" w:rsidP="00B07EF4">
      <w:pPr>
        <w:spacing w:after="120" w:line="360" w:lineRule="auto"/>
        <w:jc w:val="center"/>
        <w:rPr>
          <w:rFonts w:ascii="Times New Roman" w:hAnsi="Times New Roman" w:cstheme="minorBidi"/>
          <w:b/>
        </w:rPr>
      </w:pPr>
      <w:r w:rsidRPr="00B07EF4">
        <w:rPr>
          <w:rFonts w:ascii="Times New Roman" w:hAnsi="Times New Roman" w:cstheme="minorBidi"/>
          <w:b/>
        </w:rPr>
        <w:t>4. Форма проведения Олимпиады</w:t>
      </w:r>
    </w:p>
    <w:p w:rsidR="00B07EF4" w:rsidRPr="00B07EF4" w:rsidRDefault="00B07EF4" w:rsidP="00B07EF4">
      <w:pPr>
        <w:spacing w:line="360" w:lineRule="auto"/>
        <w:jc w:val="both"/>
        <w:rPr>
          <w:rFonts w:ascii="Times New Roman" w:hAnsi="Times New Roman" w:cstheme="minorBidi"/>
        </w:rPr>
      </w:pPr>
      <w:r w:rsidRPr="00B07EF4">
        <w:rPr>
          <w:rFonts w:ascii="Times New Roman" w:hAnsi="Times New Roman" w:cstheme="minorBidi"/>
        </w:rPr>
        <w:t xml:space="preserve">4.1. Олимпиада по </w:t>
      </w:r>
      <w:r w:rsidRPr="00B07EF4">
        <w:rPr>
          <w:rFonts w:ascii="Times New Roman" w:hAnsi="Times New Roman"/>
        </w:rPr>
        <w:t>основам потребительских знаний и защите прав потребителей</w:t>
      </w:r>
      <w:r w:rsidRPr="00B07EF4">
        <w:rPr>
          <w:rFonts w:ascii="Times New Roman" w:hAnsi="Times New Roman" w:cstheme="minorBidi"/>
        </w:rPr>
        <w:t xml:space="preserve"> проводится в один тур индивидуальных состязаний участников.</w:t>
      </w:r>
    </w:p>
    <w:p w:rsidR="00B07EF4" w:rsidRPr="00B07EF4" w:rsidRDefault="00B07EF4" w:rsidP="00B07EF4">
      <w:pPr>
        <w:spacing w:line="360" w:lineRule="auto"/>
        <w:jc w:val="both"/>
        <w:rPr>
          <w:rFonts w:ascii="Times New Roman" w:hAnsi="Times New Roman" w:cstheme="minorBidi"/>
        </w:rPr>
      </w:pPr>
      <w:r w:rsidRPr="00B07EF4">
        <w:rPr>
          <w:rFonts w:ascii="Times New Roman" w:hAnsi="Times New Roman" w:cstheme="minorBidi"/>
        </w:rPr>
        <w:t xml:space="preserve">4.2. Отчёт о проделанной работе участники сдают в письменной форме. </w:t>
      </w:r>
    </w:p>
    <w:p w:rsidR="00B07EF4" w:rsidRPr="00B07EF4" w:rsidRDefault="00B07EF4" w:rsidP="00B07EF4">
      <w:pPr>
        <w:spacing w:line="360" w:lineRule="auto"/>
        <w:ind w:firstLine="567"/>
        <w:jc w:val="both"/>
        <w:rPr>
          <w:rFonts w:ascii="Times New Roman" w:hAnsi="Times New Roman" w:cstheme="minorBidi"/>
        </w:rPr>
      </w:pPr>
    </w:p>
    <w:p w:rsidR="00B07EF4" w:rsidRPr="00B07EF4" w:rsidRDefault="00B07EF4" w:rsidP="00B07EF4">
      <w:pPr>
        <w:spacing w:after="120" w:line="360" w:lineRule="auto"/>
        <w:jc w:val="center"/>
        <w:rPr>
          <w:rFonts w:ascii="Times New Roman" w:hAnsi="Times New Roman" w:cstheme="minorBidi"/>
          <w:b/>
        </w:rPr>
      </w:pPr>
      <w:r w:rsidRPr="00B07EF4">
        <w:rPr>
          <w:rFonts w:ascii="Times New Roman" w:hAnsi="Times New Roman" w:cstheme="minorBidi"/>
          <w:b/>
        </w:rPr>
        <w:t>5. Порядок проведения Олимпиады</w:t>
      </w:r>
    </w:p>
    <w:p w:rsidR="00B07EF4" w:rsidRPr="00B07EF4" w:rsidRDefault="00B07EF4" w:rsidP="00B07EF4">
      <w:pPr>
        <w:spacing w:line="360" w:lineRule="auto"/>
        <w:jc w:val="both"/>
        <w:rPr>
          <w:rFonts w:ascii="Times New Roman" w:hAnsi="Times New Roman" w:cstheme="minorBidi"/>
        </w:rPr>
      </w:pPr>
      <w:r w:rsidRPr="00B07EF4">
        <w:rPr>
          <w:rFonts w:ascii="Times New Roman" w:hAnsi="Times New Roman" w:cstheme="minorBidi"/>
        </w:rPr>
        <w:t>5.1. На Олимпиаде студентам предлагается решить тесты и ситуации, каждая из которых оценена в определенное количество баллов, на выполнение которых отводится 2 академических часа.</w:t>
      </w:r>
    </w:p>
    <w:p w:rsidR="00B07EF4" w:rsidRPr="00B07EF4" w:rsidRDefault="00B07EF4" w:rsidP="00B07EF4">
      <w:pPr>
        <w:spacing w:line="360" w:lineRule="auto"/>
        <w:jc w:val="both"/>
        <w:rPr>
          <w:rFonts w:ascii="Times New Roman" w:hAnsi="Times New Roman" w:cstheme="minorBidi"/>
        </w:rPr>
      </w:pPr>
      <w:r w:rsidRPr="00B07EF4">
        <w:rPr>
          <w:rFonts w:ascii="Times New Roman" w:hAnsi="Times New Roman" w:cstheme="minorBidi"/>
        </w:rPr>
        <w:t>5.2. Для выполнения заданий Олимпиады каждому участнику выдаются двойные листы в клетку (для чистовика, для черновика).</w:t>
      </w:r>
    </w:p>
    <w:p w:rsidR="00B07EF4" w:rsidRPr="00B07EF4" w:rsidRDefault="00B07EF4" w:rsidP="00B07EF4">
      <w:pPr>
        <w:spacing w:line="360" w:lineRule="auto"/>
        <w:jc w:val="both"/>
        <w:rPr>
          <w:rFonts w:ascii="Times New Roman" w:hAnsi="Times New Roman" w:cstheme="minorBidi"/>
        </w:rPr>
      </w:pPr>
      <w:r w:rsidRPr="00B07EF4">
        <w:rPr>
          <w:rFonts w:ascii="Times New Roman" w:hAnsi="Times New Roman" w:cstheme="minorBidi"/>
        </w:rPr>
        <w:t>5.3. Во время олимпиады участникам запрещено пользоваться какими-либо средствами связи.</w:t>
      </w:r>
    </w:p>
    <w:p w:rsidR="00B07EF4" w:rsidRPr="00B07EF4" w:rsidRDefault="00B07EF4" w:rsidP="00B07EF4">
      <w:pPr>
        <w:spacing w:line="360" w:lineRule="auto"/>
        <w:jc w:val="both"/>
        <w:rPr>
          <w:rFonts w:ascii="Times New Roman" w:hAnsi="Times New Roman" w:cstheme="minorBidi"/>
          <w:b/>
          <w:bCs/>
        </w:rPr>
      </w:pPr>
      <w:r w:rsidRPr="00B07EF4">
        <w:rPr>
          <w:rFonts w:ascii="Times New Roman" w:hAnsi="Times New Roman" w:cstheme="minorBidi"/>
        </w:rPr>
        <w:t>5.4. Жюри раздает задания участникам олимпиады. Участник олимпиады обязан до истечения отведенного времени сдать свою работу. Участник может сдать работу досрочно, после чего должен покинуть место проведения Олимпиады.</w:t>
      </w:r>
    </w:p>
    <w:p w:rsidR="00B07EF4" w:rsidRPr="00B07EF4" w:rsidRDefault="00B07EF4" w:rsidP="00B07EF4">
      <w:pPr>
        <w:spacing w:after="120" w:line="360" w:lineRule="auto"/>
        <w:ind w:firstLine="567"/>
        <w:contextualSpacing/>
        <w:jc w:val="center"/>
        <w:rPr>
          <w:rFonts w:ascii="Times New Roman" w:hAnsi="Times New Roman" w:cstheme="minorBidi"/>
          <w:b/>
        </w:rPr>
      </w:pPr>
    </w:p>
    <w:p w:rsidR="00B07EF4" w:rsidRPr="00B07EF4" w:rsidRDefault="00B07EF4" w:rsidP="00B07EF4">
      <w:pPr>
        <w:spacing w:after="120" w:line="360" w:lineRule="auto"/>
        <w:ind w:firstLine="567"/>
        <w:contextualSpacing/>
        <w:jc w:val="center"/>
        <w:rPr>
          <w:rFonts w:ascii="Times New Roman" w:hAnsi="Times New Roman" w:cstheme="minorBidi"/>
          <w:b/>
        </w:rPr>
      </w:pPr>
    </w:p>
    <w:p w:rsidR="00B07EF4" w:rsidRPr="00B07EF4" w:rsidRDefault="00B07EF4" w:rsidP="00B07EF4">
      <w:pPr>
        <w:spacing w:after="120" w:line="360" w:lineRule="auto"/>
        <w:ind w:firstLine="567"/>
        <w:contextualSpacing/>
        <w:jc w:val="center"/>
        <w:rPr>
          <w:rFonts w:ascii="Times New Roman" w:hAnsi="Times New Roman" w:cstheme="minorBidi"/>
          <w:b/>
        </w:rPr>
      </w:pPr>
    </w:p>
    <w:p w:rsidR="00B07EF4" w:rsidRPr="00B07EF4" w:rsidRDefault="00B07EF4" w:rsidP="00B07EF4">
      <w:pPr>
        <w:tabs>
          <w:tab w:val="left" w:pos="2130"/>
        </w:tabs>
        <w:spacing w:after="120" w:line="360" w:lineRule="auto"/>
        <w:jc w:val="center"/>
        <w:rPr>
          <w:rFonts w:ascii="Times New Roman" w:hAnsi="Times New Roman" w:cstheme="minorBidi"/>
          <w:b/>
        </w:rPr>
      </w:pPr>
      <w:r w:rsidRPr="00B07EF4">
        <w:rPr>
          <w:rFonts w:ascii="Times New Roman" w:hAnsi="Times New Roman" w:cstheme="minorBidi"/>
          <w:b/>
        </w:rPr>
        <w:t>6. Процедура оценивания выполненных заданий</w:t>
      </w:r>
    </w:p>
    <w:p w:rsidR="00B07EF4" w:rsidRPr="00B07EF4" w:rsidRDefault="00B07EF4" w:rsidP="00B07EF4">
      <w:pPr>
        <w:spacing w:line="360" w:lineRule="auto"/>
        <w:jc w:val="both"/>
        <w:rPr>
          <w:rFonts w:ascii="Times New Roman" w:hAnsi="Times New Roman" w:cstheme="minorBidi"/>
        </w:rPr>
      </w:pPr>
      <w:r w:rsidRPr="00B07EF4">
        <w:rPr>
          <w:rFonts w:ascii="Times New Roman" w:hAnsi="Times New Roman" w:cstheme="minorBidi"/>
        </w:rPr>
        <w:t>6.1. Жюри олимпиады оценивает записи, приведенные в чистовике. Черновики не проверяются.</w:t>
      </w:r>
    </w:p>
    <w:p w:rsidR="00B07EF4" w:rsidRPr="00B07EF4" w:rsidRDefault="00B07EF4" w:rsidP="00B07EF4">
      <w:pPr>
        <w:spacing w:line="360" w:lineRule="auto"/>
        <w:jc w:val="both"/>
        <w:rPr>
          <w:rFonts w:ascii="Times New Roman" w:hAnsi="Times New Roman"/>
        </w:rPr>
      </w:pPr>
      <w:r w:rsidRPr="00B07EF4">
        <w:rPr>
          <w:rFonts w:ascii="Times New Roman" w:hAnsi="Times New Roman" w:cstheme="minorBidi"/>
        </w:rPr>
        <w:t>6.2</w:t>
      </w:r>
      <w:r w:rsidRPr="00B07EF4">
        <w:rPr>
          <w:rFonts w:ascii="Times New Roman" w:hAnsi="Times New Roman"/>
        </w:rPr>
        <w:t>. Олимпиада включает выполнение заданий в 2 этапа: решение тестовых заданий и решение ситуаций. Тест по основам потребительских знаний -  содержит 20 вопросов, каждый из которых  содержит несколько вариантов ответов. Нужно выбрать единственный верный ответ. 2 этап олимпиады</w:t>
      </w:r>
      <w:r w:rsidRPr="00B07EF4">
        <w:rPr>
          <w:rFonts w:ascii="Times New Roman" w:hAnsi="Times New Roman"/>
          <w:b/>
          <w:i/>
        </w:rPr>
        <w:t xml:space="preserve"> </w:t>
      </w:r>
      <w:r w:rsidRPr="00B07EF4">
        <w:rPr>
          <w:rFonts w:ascii="Times New Roman" w:hAnsi="Times New Roman"/>
        </w:rPr>
        <w:t xml:space="preserve"> состоит из 5 задач. </w:t>
      </w:r>
    </w:p>
    <w:p w:rsidR="00B07EF4" w:rsidRPr="00B07EF4" w:rsidRDefault="00B07EF4" w:rsidP="00B07EF4">
      <w:pPr>
        <w:spacing w:line="360" w:lineRule="auto"/>
        <w:jc w:val="both"/>
        <w:rPr>
          <w:rFonts w:ascii="Times New Roman" w:eastAsia="Times New Roman" w:hAnsi="Times New Roman"/>
        </w:rPr>
      </w:pPr>
      <w:r w:rsidRPr="00B07EF4">
        <w:rPr>
          <w:rFonts w:ascii="Times New Roman" w:eastAsia="Times New Roman" w:hAnsi="Times New Roman"/>
        </w:rPr>
        <w:t>Правильный ответ, приведенный без обоснования или полученный из неправильных рассуждений, не учитывается. Если ситуация решена не полностью, то этапы ее решения оцениваются в соответствии с критериями оценок по данной задаче. Предварительные критерии оценивания разрабатываются преподавателями-составителями задач.</w:t>
      </w:r>
    </w:p>
    <w:p w:rsidR="00B07EF4" w:rsidRPr="00B07EF4" w:rsidRDefault="00B07EF4" w:rsidP="00B07EF4">
      <w:pPr>
        <w:spacing w:line="360" w:lineRule="auto"/>
        <w:jc w:val="both"/>
        <w:rPr>
          <w:rFonts w:ascii="Times New Roman" w:hAnsi="Times New Roman" w:cstheme="minorBidi"/>
        </w:rPr>
      </w:pPr>
      <w:r w:rsidRPr="00B07EF4">
        <w:rPr>
          <w:rFonts w:ascii="Times New Roman" w:hAnsi="Times New Roman" w:cstheme="minorBidi"/>
        </w:rPr>
        <w:lastRenderedPageBreak/>
        <w:t>6.3. Окончательная система оценивания задач обсуждается и утверждается на заседании жюри после предварительной проверки некоторой части работ.</w:t>
      </w:r>
    </w:p>
    <w:p w:rsidR="00B07EF4" w:rsidRPr="00B07EF4" w:rsidRDefault="00B07EF4" w:rsidP="00B07EF4">
      <w:pPr>
        <w:spacing w:line="360" w:lineRule="auto"/>
        <w:jc w:val="both"/>
        <w:rPr>
          <w:rFonts w:ascii="Times New Roman" w:hAnsi="Times New Roman" w:cstheme="minorBidi"/>
        </w:rPr>
      </w:pPr>
      <w:r w:rsidRPr="00B07EF4">
        <w:rPr>
          <w:rFonts w:ascii="Times New Roman" w:hAnsi="Times New Roman" w:cstheme="minorBidi"/>
        </w:rPr>
        <w:t xml:space="preserve">6.4. Решение тестов оценивается - 2 балла за 1 правильный ответ, каждой задачи оценивается целым числом баллов от 0 до 25. </w:t>
      </w:r>
    </w:p>
    <w:p w:rsidR="00B07EF4" w:rsidRPr="00B07EF4" w:rsidRDefault="00B07EF4" w:rsidP="00B07EF4">
      <w:pPr>
        <w:spacing w:line="360" w:lineRule="auto"/>
        <w:jc w:val="both"/>
        <w:rPr>
          <w:rFonts w:ascii="Times New Roman" w:hAnsi="Times New Roman" w:cstheme="minorBidi"/>
        </w:rPr>
      </w:pPr>
      <w:r w:rsidRPr="00B07EF4">
        <w:rPr>
          <w:rFonts w:ascii="Times New Roman" w:hAnsi="Times New Roman" w:cstheme="minorBidi"/>
        </w:rPr>
        <w:t>6.5. Баллы, полученные участниками олимпиады за выполненные задания, заносятся в итоговую ведомость.</w:t>
      </w:r>
    </w:p>
    <w:p w:rsidR="00B07EF4" w:rsidRPr="00B07EF4" w:rsidRDefault="00B07EF4" w:rsidP="00B07EF4">
      <w:pPr>
        <w:spacing w:line="360" w:lineRule="auto"/>
        <w:ind w:firstLine="567"/>
        <w:jc w:val="both"/>
        <w:rPr>
          <w:rFonts w:ascii="Times New Roman" w:hAnsi="Times New Roman" w:cstheme="minorBidi"/>
        </w:rPr>
      </w:pPr>
    </w:p>
    <w:p w:rsidR="00B07EF4" w:rsidRPr="00B07EF4" w:rsidRDefault="00B07EF4" w:rsidP="00B07EF4">
      <w:pPr>
        <w:spacing w:after="120" w:line="360" w:lineRule="auto"/>
        <w:ind w:firstLine="708"/>
        <w:jc w:val="center"/>
        <w:rPr>
          <w:rFonts w:ascii="Times New Roman" w:hAnsi="Times New Roman" w:cstheme="minorBidi"/>
          <w:b/>
        </w:rPr>
      </w:pPr>
      <w:r w:rsidRPr="00B07EF4">
        <w:rPr>
          <w:rFonts w:ascii="Times New Roman" w:hAnsi="Times New Roman" w:cstheme="minorBidi"/>
          <w:b/>
        </w:rPr>
        <w:t>7. Процедура разбора заданий</w:t>
      </w:r>
    </w:p>
    <w:p w:rsidR="00B07EF4" w:rsidRPr="00B07EF4" w:rsidRDefault="00B07EF4" w:rsidP="00B07EF4">
      <w:pPr>
        <w:spacing w:line="360" w:lineRule="auto"/>
        <w:jc w:val="both"/>
        <w:rPr>
          <w:rFonts w:ascii="Times New Roman" w:hAnsi="Times New Roman" w:cstheme="minorBidi"/>
        </w:rPr>
      </w:pPr>
      <w:r w:rsidRPr="00B07EF4">
        <w:rPr>
          <w:rFonts w:ascii="Times New Roman" w:hAnsi="Times New Roman" w:cstheme="minorBidi"/>
        </w:rPr>
        <w:t>7.1. Разбор решений задач проводится сразу после окончания Олимпиады или на следующий день.</w:t>
      </w:r>
    </w:p>
    <w:p w:rsidR="00B07EF4" w:rsidRPr="00B07EF4" w:rsidRDefault="00B07EF4" w:rsidP="00B07EF4">
      <w:pPr>
        <w:spacing w:line="360" w:lineRule="auto"/>
        <w:jc w:val="both"/>
        <w:rPr>
          <w:rFonts w:ascii="Times New Roman" w:hAnsi="Times New Roman" w:cstheme="minorBidi"/>
        </w:rPr>
      </w:pPr>
      <w:r w:rsidRPr="00B07EF4">
        <w:rPr>
          <w:rFonts w:ascii="Times New Roman" w:hAnsi="Times New Roman" w:cstheme="minorBidi"/>
        </w:rPr>
        <w:t>Основная цель этой процедуры – объяснить участникам Олимпиады основные идеи решения каждого из предложенных заданий, возможные способы выполнения заданий, а также продемонстрировать их применение на конкретном задании.</w:t>
      </w:r>
    </w:p>
    <w:p w:rsidR="00B07EF4" w:rsidRPr="00B07EF4" w:rsidRDefault="00B07EF4" w:rsidP="00B07EF4">
      <w:pPr>
        <w:shd w:val="clear" w:color="auto" w:fill="FFFFFF"/>
        <w:spacing w:line="360" w:lineRule="auto"/>
        <w:jc w:val="both"/>
        <w:rPr>
          <w:rFonts w:ascii="Times New Roman" w:hAnsi="Times New Roman" w:cstheme="minorBidi"/>
        </w:rPr>
      </w:pPr>
      <w:r w:rsidRPr="00B07EF4">
        <w:rPr>
          <w:rFonts w:ascii="Times New Roman" w:hAnsi="Times New Roman" w:cstheme="minorBidi"/>
        </w:rPr>
        <w:t>7.2. В процессе проведения разбора заданий участники олимпиады должны получить всю необходимую информацию для самостоятельной оценки правильности сданных на проверку жюри решений.</w:t>
      </w:r>
    </w:p>
    <w:p w:rsidR="00B07EF4" w:rsidRPr="00B07EF4" w:rsidRDefault="00B07EF4" w:rsidP="00B07EF4">
      <w:pPr>
        <w:spacing w:line="360" w:lineRule="auto"/>
        <w:ind w:firstLine="540"/>
        <w:jc w:val="both"/>
        <w:rPr>
          <w:rFonts w:ascii="Times New Roman" w:hAnsi="Times New Roman" w:cstheme="minorBidi"/>
        </w:rPr>
      </w:pPr>
    </w:p>
    <w:p w:rsidR="00B07EF4" w:rsidRPr="00B07EF4" w:rsidRDefault="00B07EF4" w:rsidP="00B07EF4">
      <w:pPr>
        <w:spacing w:after="120" w:line="360" w:lineRule="auto"/>
        <w:jc w:val="center"/>
        <w:rPr>
          <w:rFonts w:ascii="Times New Roman" w:hAnsi="Times New Roman" w:cstheme="minorBidi"/>
          <w:b/>
        </w:rPr>
      </w:pPr>
      <w:r w:rsidRPr="00B07EF4">
        <w:rPr>
          <w:rFonts w:ascii="Times New Roman" w:hAnsi="Times New Roman" w:cstheme="minorBidi"/>
          <w:b/>
        </w:rPr>
        <w:t>8. Порядок проведения апелляции по результатам проверки заданий</w:t>
      </w:r>
    </w:p>
    <w:p w:rsidR="00B07EF4" w:rsidRPr="00B07EF4" w:rsidRDefault="00B07EF4" w:rsidP="00B07EF4">
      <w:pPr>
        <w:shd w:val="clear" w:color="auto" w:fill="FFFFFF"/>
        <w:spacing w:line="360" w:lineRule="auto"/>
        <w:jc w:val="both"/>
        <w:rPr>
          <w:rFonts w:ascii="Times New Roman" w:hAnsi="Times New Roman" w:cstheme="minorBidi"/>
        </w:rPr>
      </w:pPr>
      <w:r w:rsidRPr="00B07EF4">
        <w:rPr>
          <w:rFonts w:ascii="Times New Roman" w:hAnsi="Times New Roman" w:cstheme="minorBidi"/>
        </w:rPr>
        <w:t>8.1. 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олимпиады. Время и место проведения апелляции устанавливается Оргкомитетом Олимпиады.</w:t>
      </w:r>
    </w:p>
    <w:p w:rsidR="00B07EF4" w:rsidRPr="00B07EF4" w:rsidRDefault="00B07EF4" w:rsidP="00B07EF4">
      <w:pPr>
        <w:shd w:val="clear" w:color="auto" w:fill="FFFFFF"/>
        <w:spacing w:line="360" w:lineRule="auto"/>
        <w:jc w:val="both"/>
        <w:rPr>
          <w:rFonts w:ascii="Times New Roman" w:hAnsi="Times New Roman" w:cstheme="minorBidi"/>
        </w:rPr>
      </w:pPr>
      <w:r w:rsidRPr="00B07EF4">
        <w:rPr>
          <w:rFonts w:ascii="Times New Roman" w:hAnsi="Times New Roman" w:cstheme="minorBidi"/>
        </w:rPr>
        <w:t>8.2. Порядок проведения апелляции доводится до сведения участников Олимпиады до начала Олимпиады.</w:t>
      </w:r>
    </w:p>
    <w:p w:rsidR="00B07EF4" w:rsidRPr="00B07EF4" w:rsidRDefault="00B07EF4" w:rsidP="00B07EF4">
      <w:pPr>
        <w:shd w:val="clear" w:color="auto" w:fill="FFFFFF"/>
        <w:spacing w:line="360" w:lineRule="auto"/>
        <w:jc w:val="both"/>
        <w:rPr>
          <w:rFonts w:ascii="Times New Roman" w:hAnsi="Times New Roman" w:cstheme="minorBidi"/>
        </w:rPr>
      </w:pPr>
      <w:r w:rsidRPr="00B07EF4">
        <w:rPr>
          <w:rFonts w:ascii="Times New Roman" w:hAnsi="Times New Roman" w:cstheme="minorBidi"/>
        </w:rPr>
        <w:t>8.3. Для проведения апелляции Оргкомитет олимпиады создает апелляционную комиссию не менее двух человек.</w:t>
      </w:r>
    </w:p>
    <w:p w:rsidR="00B07EF4" w:rsidRPr="00B07EF4" w:rsidRDefault="00B07EF4" w:rsidP="00B07EF4">
      <w:pPr>
        <w:shd w:val="clear" w:color="auto" w:fill="FFFFFF"/>
        <w:spacing w:line="360" w:lineRule="auto"/>
        <w:jc w:val="both"/>
        <w:rPr>
          <w:rFonts w:ascii="Times New Roman" w:hAnsi="Times New Roman" w:cstheme="minorBidi"/>
        </w:rPr>
      </w:pPr>
      <w:r w:rsidRPr="00B07EF4">
        <w:rPr>
          <w:rFonts w:ascii="Times New Roman" w:hAnsi="Times New Roman" w:cstheme="minorBidi"/>
        </w:rPr>
        <w:t>8.4.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</w:t>
      </w:r>
    </w:p>
    <w:p w:rsidR="00B07EF4" w:rsidRPr="00B07EF4" w:rsidRDefault="00B07EF4" w:rsidP="00B07EF4">
      <w:pPr>
        <w:shd w:val="clear" w:color="auto" w:fill="FFFFFF"/>
        <w:spacing w:line="360" w:lineRule="auto"/>
        <w:jc w:val="both"/>
        <w:rPr>
          <w:rFonts w:ascii="Times New Roman" w:hAnsi="Times New Roman" w:cstheme="minorBidi"/>
        </w:rPr>
      </w:pPr>
      <w:r w:rsidRPr="00B07EF4">
        <w:rPr>
          <w:rFonts w:ascii="Times New Roman" w:hAnsi="Times New Roman" w:cstheme="minorBidi"/>
          <w:iCs/>
        </w:rPr>
        <w:t xml:space="preserve">8.5. </w:t>
      </w:r>
      <w:r w:rsidRPr="00B07EF4">
        <w:rPr>
          <w:rFonts w:ascii="Times New Roman" w:hAnsi="Times New Roman" w:cstheme="minorBidi"/>
        </w:rPr>
        <w:t>Апелляция участника Олимпиады рассматривается в день показа работ.</w:t>
      </w:r>
    </w:p>
    <w:p w:rsidR="00B07EF4" w:rsidRPr="00B07EF4" w:rsidRDefault="00B07EF4" w:rsidP="00B07EF4">
      <w:pPr>
        <w:shd w:val="clear" w:color="auto" w:fill="FFFFFF"/>
        <w:spacing w:line="360" w:lineRule="auto"/>
        <w:jc w:val="both"/>
        <w:rPr>
          <w:rFonts w:ascii="Times New Roman" w:hAnsi="Times New Roman" w:cstheme="minorBidi"/>
          <w:iCs/>
        </w:rPr>
      </w:pPr>
      <w:r w:rsidRPr="00B07EF4">
        <w:rPr>
          <w:rFonts w:ascii="Times New Roman" w:hAnsi="Times New Roman" w:cstheme="minorBidi"/>
        </w:rPr>
        <w:t xml:space="preserve">8.6. Для проведения апелляции участник олимпиады делает устное  заявление председателю </w:t>
      </w:r>
      <w:r w:rsidRPr="00B07EF4">
        <w:rPr>
          <w:rFonts w:ascii="Times New Roman" w:hAnsi="Times New Roman" w:cstheme="minorBidi"/>
          <w:iCs/>
        </w:rPr>
        <w:t>жюри.</w:t>
      </w:r>
    </w:p>
    <w:p w:rsidR="00B07EF4" w:rsidRPr="00B07EF4" w:rsidRDefault="00B07EF4" w:rsidP="00B07EF4">
      <w:pPr>
        <w:shd w:val="clear" w:color="auto" w:fill="FFFFFF"/>
        <w:spacing w:line="360" w:lineRule="auto"/>
        <w:jc w:val="both"/>
        <w:rPr>
          <w:rFonts w:ascii="Times New Roman" w:hAnsi="Times New Roman" w:cstheme="minorBidi"/>
        </w:rPr>
      </w:pPr>
      <w:r w:rsidRPr="00B07EF4">
        <w:rPr>
          <w:rFonts w:ascii="Times New Roman" w:hAnsi="Times New Roman" w:cstheme="minorBidi"/>
        </w:rPr>
        <w:t>8.7. По результатам рассмотрения апелляции о несогласии с оценкой жюри выполненного олимпиадного задания апелляционная комиссия принимает одно из решений:</w:t>
      </w:r>
    </w:p>
    <w:p w:rsidR="00B07EF4" w:rsidRPr="00B07EF4" w:rsidRDefault="00B07EF4" w:rsidP="00B07EF4">
      <w:pPr>
        <w:shd w:val="clear" w:color="auto" w:fill="FFFFFF"/>
        <w:spacing w:line="360" w:lineRule="auto"/>
        <w:jc w:val="both"/>
        <w:rPr>
          <w:rFonts w:ascii="Times New Roman" w:hAnsi="Times New Roman" w:cstheme="minorBidi"/>
        </w:rPr>
      </w:pPr>
      <w:r w:rsidRPr="00B07EF4">
        <w:rPr>
          <w:rFonts w:ascii="Times New Roman" w:hAnsi="Times New Roman" w:cstheme="minorBidi"/>
        </w:rPr>
        <w:t>– апелляцию отклонить и сохранить выставленные баллы;</w:t>
      </w:r>
    </w:p>
    <w:p w:rsidR="00B07EF4" w:rsidRPr="00B07EF4" w:rsidRDefault="00B07EF4" w:rsidP="00B07EF4">
      <w:pPr>
        <w:shd w:val="clear" w:color="auto" w:fill="FFFFFF"/>
        <w:spacing w:line="360" w:lineRule="auto"/>
        <w:jc w:val="both"/>
        <w:rPr>
          <w:rFonts w:ascii="Times New Roman" w:hAnsi="Times New Roman" w:cstheme="minorBidi"/>
        </w:rPr>
      </w:pPr>
      <w:r w:rsidRPr="00B07EF4">
        <w:rPr>
          <w:rFonts w:ascii="Times New Roman" w:hAnsi="Times New Roman" w:cstheme="minorBidi"/>
        </w:rPr>
        <w:t xml:space="preserve">– апелляцию удовлетворить и изменить оценку </w:t>
      </w:r>
      <w:proofErr w:type="gramStart"/>
      <w:r w:rsidRPr="00B07EF4">
        <w:rPr>
          <w:rFonts w:ascii="Times New Roman" w:hAnsi="Times New Roman" w:cstheme="minorBidi"/>
        </w:rPr>
        <w:t>в</w:t>
      </w:r>
      <w:proofErr w:type="gramEnd"/>
      <w:r w:rsidRPr="00B07EF4">
        <w:rPr>
          <w:rFonts w:ascii="Times New Roman" w:hAnsi="Times New Roman" w:cstheme="minorBidi"/>
        </w:rPr>
        <w:t xml:space="preserve"> ____ баллов на _____ баллов.</w:t>
      </w:r>
    </w:p>
    <w:p w:rsidR="00B07EF4" w:rsidRPr="00B07EF4" w:rsidRDefault="00B07EF4" w:rsidP="00B07EF4">
      <w:pPr>
        <w:shd w:val="clear" w:color="auto" w:fill="FFFFFF"/>
        <w:spacing w:line="360" w:lineRule="auto"/>
        <w:jc w:val="both"/>
        <w:rPr>
          <w:rFonts w:ascii="Times New Roman" w:hAnsi="Times New Roman" w:cstheme="minorBidi"/>
        </w:rPr>
      </w:pPr>
      <w:r w:rsidRPr="00B07EF4">
        <w:rPr>
          <w:rFonts w:ascii="Times New Roman" w:hAnsi="Times New Roman" w:cstheme="minorBidi"/>
        </w:rPr>
        <w:t>8.8.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председателя и членов жюри.</w:t>
      </w:r>
    </w:p>
    <w:p w:rsidR="00B07EF4" w:rsidRPr="00B07EF4" w:rsidRDefault="00B07EF4" w:rsidP="00B07EF4">
      <w:pPr>
        <w:shd w:val="clear" w:color="auto" w:fill="FFFFFF"/>
        <w:spacing w:line="360" w:lineRule="auto"/>
        <w:jc w:val="both"/>
        <w:rPr>
          <w:rFonts w:ascii="Times New Roman" w:hAnsi="Times New Roman" w:cstheme="minorBidi"/>
        </w:rPr>
      </w:pPr>
      <w:r w:rsidRPr="00B07EF4">
        <w:rPr>
          <w:rFonts w:ascii="Times New Roman" w:hAnsi="Times New Roman" w:cstheme="minorBidi"/>
        </w:rPr>
        <w:t>8.9. Окончательные итоги Олимпиады утверждаются Оргкомитетом с учетом результатов работы апелляционной комиссии.</w:t>
      </w:r>
    </w:p>
    <w:p w:rsidR="00B07EF4" w:rsidRPr="00B07EF4" w:rsidRDefault="00B07EF4" w:rsidP="00B07EF4">
      <w:pPr>
        <w:spacing w:after="200" w:line="360" w:lineRule="auto"/>
        <w:jc w:val="center"/>
        <w:rPr>
          <w:rFonts w:ascii="Times New Roman" w:hAnsi="Times New Roman" w:cstheme="minorBidi"/>
          <w:b/>
        </w:rPr>
      </w:pPr>
      <w:r w:rsidRPr="00B07EF4">
        <w:rPr>
          <w:rFonts w:ascii="Times New Roman" w:hAnsi="Times New Roman" w:cstheme="minorBidi"/>
          <w:b/>
        </w:rPr>
        <w:t>9. Порядок подведения итогов Олимпиады</w:t>
      </w:r>
    </w:p>
    <w:p w:rsidR="00B07EF4" w:rsidRPr="00B07EF4" w:rsidRDefault="00B07EF4" w:rsidP="00B07EF4">
      <w:pPr>
        <w:shd w:val="clear" w:color="auto" w:fill="FFFFFF"/>
        <w:spacing w:line="360" w:lineRule="auto"/>
        <w:jc w:val="both"/>
        <w:rPr>
          <w:rFonts w:ascii="Times New Roman" w:hAnsi="Times New Roman" w:cstheme="minorBidi"/>
        </w:rPr>
      </w:pPr>
      <w:r w:rsidRPr="00B07EF4">
        <w:rPr>
          <w:rFonts w:ascii="Times New Roman" w:hAnsi="Times New Roman" w:cstheme="minorBidi"/>
        </w:rPr>
        <w:lastRenderedPageBreak/>
        <w:t>9.1. Победители Олимпиады определяются по результатам решения участниками задач. Итоговый результат каждого участника подсчитывается как сумма полученных этим участником баллов за решение каждой задачи.</w:t>
      </w:r>
    </w:p>
    <w:p w:rsidR="00B07EF4" w:rsidRPr="00B07EF4" w:rsidRDefault="00B07EF4" w:rsidP="00B07EF4">
      <w:pPr>
        <w:shd w:val="clear" w:color="auto" w:fill="FFFFFF"/>
        <w:tabs>
          <w:tab w:val="left" w:pos="1613"/>
        </w:tabs>
        <w:spacing w:line="360" w:lineRule="auto"/>
        <w:jc w:val="both"/>
        <w:rPr>
          <w:rFonts w:ascii="Times New Roman" w:hAnsi="Times New Roman" w:cstheme="minorBidi"/>
        </w:rPr>
      </w:pPr>
      <w:r w:rsidRPr="00B07EF4">
        <w:rPr>
          <w:rFonts w:ascii="Times New Roman" w:hAnsi="Times New Roman" w:cstheme="minorBidi"/>
        </w:rPr>
        <w:t>9.2. Окончательные результаты проверки решений всех участников фиксируются в ведомости оценивания работ,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жюри определяет победителей и призеров Олимпиады.</w:t>
      </w:r>
    </w:p>
    <w:p w:rsidR="00B07EF4" w:rsidRPr="00B07EF4" w:rsidRDefault="00B07EF4" w:rsidP="00B07EF4">
      <w:pPr>
        <w:spacing w:line="360" w:lineRule="auto"/>
        <w:contextualSpacing/>
        <w:jc w:val="right"/>
        <w:rPr>
          <w:rFonts w:ascii="Times New Roman" w:hAnsi="Times New Roman" w:cstheme="minorBidi"/>
          <w:b/>
          <w:bCs/>
        </w:rPr>
      </w:pPr>
      <w:r w:rsidRPr="00B07EF4">
        <w:rPr>
          <w:rFonts w:ascii="Times New Roman" w:hAnsi="Times New Roman" w:cstheme="minorBidi"/>
          <w:b/>
          <w:bCs/>
        </w:rPr>
        <w:t>Приложение 1.</w:t>
      </w:r>
    </w:p>
    <w:p w:rsidR="00B07EF4" w:rsidRPr="00B07EF4" w:rsidRDefault="00B07EF4" w:rsidP="00B07EF4">
      <w:pPr>
        <w:spacing w:line="360" w:lineRule="auto"/>
        <w:contextualSpacing/>
        <w:jc w:val="center"/>
        <w:rPr>
          <w:rFonts w:ascii="Times New Roman" w:hAnsi="Times New Roman" w:cstheme="minorBidi"/>
          <w:b/>
          <w:bCs/>
        </w:rPr>
      </w:pPr>
      <w:r w:rsidRPr="00B07EF4">
        <w:rPr>
          <w:rFonts w:ascii="Times New Roman" w:hAnsi="Times New Roman" w:cstheme="minorBidi"/>
          <w:b/>
          <w:bCs/>
        </w:rPr>
        <w:t>Ведомость оценивания работ участников Олимпиады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87"/>
        <w:gridCol w:w="850"/>
        <w:gridCol w:w="567"/>
        <w:gridCol w:w="709"/>
        <w:gridCol w:w="567"/>
        <w:gridCol w:w="567"/>
        <w:gridCol w:w="709"/>
        <w:gridCol w:w="1330"/>
        <w:gridCol w:w="1045"/>
      </w:tblGrid>
      <w:tr w:rsidR="00B07EF4" w:rsidRPr="00B07EF4" w:rsidTr="003C0CE2">
        <w:trPr>
          <w:trHeight w:val="489"/>
        </w:trPr>
        <w:tc>
          <w:tcPr>
            <w:tcW w:w="540" w:type="dxa"/>
            <w:vMerge w:val="restart"/>
            <w:vAlign w:val="center"/>
          </w:tcPr>
          <w:p w:rsidR="00B07EF4" w:rsidRPr="00B07EF4" w:rsidRDefault="00B07EF4" w:rsidP="00B07EF4">
            <w:pPr>
              <w:spacing w:after="200" w:line="360" w:lineRule="auto"/>
              <w:contextualSpacing/>
              <w:jc w:val="center"/>
              <w:rPr>
                <w:rFonts w:ascii="Times New Roman" w:hAnsi="Times New Roman" w:cstheme="minorBidi"/>
                <w:bCs/>
              </w:rPr>
            </w:pPr>
            <w:r w:rsidRPr="00B07EF4">
              <w:rPr>
                <w:rFonts w:ascii="Times New Roman" w:hAnsi="Times New Roman" w:cstheme="minorBidi"/>
                <w:bCs/>
              </w:rPr>
              <w:t xml:space="preserve">№ </w:t>
            </w:r>
            <w:proofErr w:type="gramStart"/>
            <w:r w:rsidRPr="00B07EF4">
              <w:rPr>
                <w:rFonts w:ascii="Times New Roman" w:hAnsi="Times New Roman" w:cstheme="minorBidi"/>
                <w:bCs/>
              </w:rPr>
              <w:t>п</w:t>
            </w:r>
            <w:proofErr w:type="gramEnd"/>
            <w:r w:rsidRPr="00B07EF4">
              <w:rPr>
                <w:rFonts w:ascii="Times New Roman" w:hAnsi="Times New Roman" w:cstheme="minorBidi"/>
                <w:bCs/>
              </w:rPr>
              <w:t>/п</w:t>
            </w:r>
          </w:p>
        </w:tc>
        <w:tc>
          <w:tcPr>
            <w:tcW w:w="2687" w:type="dxa"/>
            <w:vMerge w:val="restart"/>
            <w:vAlign w:val="center"/>
          </w:tcPr>
          <w:p w:rsidR="00B07EF4" w:rsidRPr="00B07EF4" w:rsidRDefault="00B07EF4" w:rsidP="00B07EF4">
            <w:pPr>
              <w:spacing w:after="200" w:line="360" w:lineRule="auto"/>
              <w:contextualSpacing/>
              <w:jc w:val="center"/>
              <w:rPr>
                <w:rFonts w:ascii="Times New Roman" w:hAnsi="Times New Roman" w:cstheme="minorBidi"/>
                <w:bCs/>
              </w:rPr>
            </w:pPr>
            <w:r w:rsidRPr="00B07EF4">
              <w:rPr>
                <w:rFonts w:ascii="Times New Roman" w:hAnsi="Times New Roman" w:cstheme="minorBidi"/>
                <w:bCs/>
              </w:rPr>
              <w:t>Фамилия Имя Отчество</w:t>
            </w:r>
          </w:p>
        </w:tc>
        <w:tc>
          <w:tcPr>
            <w:tcW w:w="3969" w:type="dxa"/>
            <w:gridSpan w:val="6"/>
            <w:vAlign w:val="center"/>
          </w:tcPr>
          <w:p w:rsidR="00B07EF4" w:rsidRPr="00B07EF4" w:rsidRDefault="00B07EF4" w:rsidP="00B07EF4">
            <w:pPr>
              <w:spacing w:line="360" w:lineRule="auto"/>
              <w:contextualSpacing/>
              <w:jc w:val="center"/>
              <w:rPr>
                <w:rFonts w:ascii="Times New Roman" w:hAnsi="Times New Roman" w:cstheme="minorBidi"/>
                <w:bCs/>
              </w:rPr>
            </w:pPr>
            <w:r w:rsidRPr="00B07EF4">
              <w:rPr>
                <w:rFonts w:ascii="Times New Roman" w:hAnsi="Times New Roman" w:cstheme="minorBidi"/>
                <w:bCs/>
              </w:rPr>
              <w:t xml:space="preserve">Количество баллов              </w:t>
            </w:r>
          </w:p>
        </w:tc>
        <w:tc>
          <w:tcPr>
            <w:tcW w:w="1330" w:type="dxa"/>
            <w:vMerge w:val="restart"/>
            <w:vAlign w:val="center"/>
          </w:tcPr>
          <w:p w:rsidR="00B07EF4" w:rsidRPr="00B07EF4" w:rsidRDefault="00B07EF4" w:rsidP="00B07EF4">
            <w:pPr>
              <w:spacing w:after="200" w:line="360" w:lineRule="auto"/>
              <w:contextualSpacing/>
              <w:jc w:val="center"/>
              <w:rPr>
                <w:rFonts w:ascii="Times New Roman" w:hAnsi="Times New Roman" w:cstheme="minorBidi"/>
                <w:bCs/>
              </w:rPr>
            </w:pPr>
            <w:r w:rsidRPr="00B07EF4">
              <w:rPr>
                <w:rFonts w:ascii="Times New Roman" w:hAnsi="Times New Roman" w:cstheme="minorBidi"/>
                <w:bCs/>
              </w:rPr>
              <w:t>Итоговый балл</w:t>
            </w:r>
          </w:p>
        </w:tc>
        <w:tc>
          <w:tcPr>
            <w:tcW w:w="1045" w:type="dxa"/>
            <w:vMerge w:val="restart"/>
            <w:vAlign w:val="center"/>
          </w:tcPr>
          <w:p w:rsidR="00B07EF4" w:rsidRPr="00B07EF4" w:rsidRDefault="00B07EF4" w:rsidP="00B07EF4">
            <w:pPr>
              <w:spacing w:after="200" w:line="360" w:lineRule="auto"/>
              <w:contextualSpacing/>
              <w:jc w:val="center"/>
              <w:rPr>
                <w:rFonts w:ascii="Times New Roman" w:hAnsi="Times New Roman" w:cstheme="minorBidi"/>
                <w:bCs/>
              </w:rPr>
            </w:pPr>
            <w:r w:rsidRPr="00B07EF4">
              <w:rPr>
                <w:rFonts w:ascii="Times New Roman" w:hAnsi="Times New Roman" w:cstheme="minorBidi"/>
                <w:bCs/>
              </w:rPr>
              <w:t>Рейтинг (место)</w:t>
            </w:r>
          </w:p>
        </w:tc>
      </w:tr>
      <w:tr w:rsidR="00B07EF4" w:rsidRPr="00B07EF4" w:rsidTr="003C0CE2">
        <w:trPr>
          <w:trHeight w:val="269"/>
        </w:trPr>
        <w:tc>
          <w:tcPr>
            <w:tcW w:w="540" w:type="dxa"/>
            <w:vMerge/>
            <w:vAlign w:val="center"/>
          </w:tcPr>
          <w:p w:rsidR="00B07EF4" w:rsidRPr="00B07EF4" w:rsidRDefault="00B07EF4" w:rsidP="00B07EF4">
            <w:pPr>
              <w:spacing w:after="200" w:line="360" w:lineRule="auto"/>
              <w:contextualSpacing/>
              <w:jc w:val="center"/>
              <w:rPr>
                <w:rFonts w:ascii="Times New Roman" w:hAnsi="Times New Roman" w:cstheme="minorBidi"/>
                <w:bCs/>
              </w:rPr>
            </w:pPr>
          </w:p>
        </w:tc>
        <w:tc>
          <w:tcPr>
            <w:tcW w:w="2687" w:type="dxa"/>
            <w:vMerge/>
            <w:vAlign w:val="center"/>
          </w:tcPr>
          <w:p w:rsidR="00B07EF4" w:rsidRPr="00B07EF4" w:rsidRDefault="00B07EF4" w:rsidP="00B07EF4">
            <w:pPr>
              <w:spacing w:after="200" w:line="360" w:lineRule="auto"/>
              <w:contextualSpacing/>
              <w:jc w:val="center"/>
              <w:rPr>
                <w:rFonts w:ascii="Times New Roman" w:hAnsi="Times New Roman" w:cstheme="minorBidi"/>
                <w:bCs/>
              </w:rPr>
            </w:pPr>
          </w:p>
        </w:tc>
        <w:tc>
          <w:tcPr>
            <w:tcW w:w="850" w:type="dxa"/>
            <w:vMerge w:val="restart"/>
          </w:tcPr>
          <w:p w:rsidR="00B07EF4" w:rsidRPr="00B07EF4" w:rsidRDefault="00B07EF4" w:rsidP="00B07EF4">
            <w:pPr>
              <w:spacing w:line="360" w:lineRule="auto"/>
              <w:contextualSpacing/>
              <w:jc w:val="center"/>
              <w:rPr>
                <w:rFonts w:ascii="Times New Roman" w:hAnsi="Times New Roman" w:cstheme="minorBidi"/>
                <w:bCs/>
              </w:rPr>
            </w:pPr>
            <w:r w:rsidRPr="00B07EF4">
              <w:rPr>
                <w:rFonts w:ascii="Times New Roman" w:hAnsi="Times New Roman" w:cstheme="minorBidi"/>
                <w:bCs/>
              </w:rPr>
              <w:t>за тест</w:t>
            </w:r>
          </w:p>
        </w:tc>
        <w:tc>
          <w:tcPr>
            <w:tcW w:w="3119" w:type="dxa"/>
            <w:gridSpan w:val="5"/>
            <w:vAlign w:val="center"/>
          </w:tcPr>
          <w:p w:rsidR="00B07EF4" w:rsidRPr="00B07EF4" w:rsidRDefault="00B07EF4" w:rsidP="00B07EF4">
            <w:pPr>
              <w:spacing w:line="360" w:lineRule="auto"/>
              <w:contextualSpacing/>
              <w:jc w:val="center"/>
              <w:rPr>
                <w:rFonts w:ascii="Times New Roman" w:hAnsi="Times New Roman" w:cstheme="minorBidi"/>
                <w:bCs/>
              </w:rPr>
            </w:pPr>
            <w:r w:rsidRPr="00B07EF4">
              <w:rPr>
                <w:rFonts w:ascii="Times New Roman" w:hAnsi="Times New Roman" w:cstheme="minorBidi"/>
                <w:bCs/>
              </w:rPr>
              <w:t>за задачу №</w:t>
            </w:r>
          </w:p>
        </w:tc>
        <w:tc>
          <w:tcPr>
            <w:tcW w:w="1330" w:type="dxa"/>
            <w:vMerge/>
            <w:vAlign w:val="center"/>
          </w:tcPr>
          <w:p w:rsidR="00B07EF4" w:rsidRPr="00B07EF4" w:rsidRDefault="00B07EF4" w:rsidP="00B07EF4">
            <w:pPr>
              <w:spacing w:after="200" w:line="360" w:lineRule="auto"/>
              <w:contextualSpacing/>
              <w:jc w:val="center"/>
              <w:rPr>
                <w:rFonts w:ascii="Times New Roman" w:hAnsi="Times New Roman" w:cstheme="minorBidi"/>
                <w:bCs/>
              </w:rPr>
            </w:pPr>
          </w:p>
        </w:tc>
        <w:tc>
          <w:tcPr>
            <w:tcW w:w="1045" w:type="dxa"/>
            <w:vMerge/>
            <w:vAlign w:val="center"/>
          </w:tcPr>
          <w:p w:rsidR="00B07EF4" w:rsidRPr="00B07EF4" w:rsidRDefault="00B07EF4" w:rsidP="00B07EF4">
            <w:pPr>
              <w:spacing w:after="200" w:line="360" w:lineRule="auto"/>
              <w:contextualSpacing/>
              <w:jc w:val="center"/>
              <w:rPr>
                <w:rFonts w:ascii="Times New Roman" w:hAnsi="Times New Roman" w:cstheme="minorBidi"/>
                <w:bCs/>
              </w:rPr>
            </w:pPr>
          </w:p>
        </w:tc>
      </w:tr>
      <w:tr w:rsidR="00B07EF4" w:rsidRPr="00B07EF4" w:rsidTr="003C0CE2">
        <w:trPr>
          <w:trHeight w:val="257"/>
        </w:trPr>
        <w:tc>
          <w:tcPr>
            <w:tcW w:w="540" w:type="dxa"/>
            <w:vMerge/>
            <w:vAlign w:val="center"/>
          </w:tcPr>
          <w:p w:rsidR="00B07EF4" w:rsidRPr="00B07EF4" w:rsidRDefault="00B07EF4" w:rsidP="00B07EF4">
            <w:pPr>
              <w:spacing w:after="200" w:line="360" w:lineRule="auto"/>
              <w:contextualSpacing/>
              <w:jc w:val="center"/>
              <w:rPr>
                <w:rFonts w:ascii="Times New Roman" w:hAnsi="Times New Roman" w:cstheme="minorBidi"/>
                <w:bCs/>
              </w:rPr>
            </w:pPr>
          </w:p>
        </w:tc>
        <w:tc>
          <w:tcPr>
            <w:tcW w:w="2687" w:type="dxa"/>
            <w:vMerge/>
            <w:vAlign w:val="center"/>
          </w:tcPr>
          <w:p w:rsidR="00B07EF4" w:rsidRPr="00B07EF4" w:rsidRDefault="00B07EF4" w:rsidP="00B07EF4">
            <w:pPr>
              <w:spacing w:after="200" w:line="360" w:lineRule="auto"/>
              <w:contextualSpacing/>
              <w:jc w:val="center"/>
              <w:rPr>
                <w:rFonts w:ascii="Times New Roman" w:hAnsi="Times New Roman" w:cstheme="minorBidi"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:rsidR="00B07EF4" w:rsidRPr="00B07EF4" w:rsidRDefault="00B07EF4" w:rsidP="00B07EF4">
            <w:pPr>
              <w:spacing w:after="200" w:line="360" w:lineRule="auto"/>
              <w:contextualSpacing/>
              <w:jc w:val="center"/>
              <w:rPr>
                <w:rFonts w:ascii="Times New Roman" w:hAnsi="Times New Roman" w:cstheme="minorBidi"/>
                <w:bCs/>
              </w:rPr>
            </w:pPr>
          </w:p>
        </w:tc>
        <w:tc>
          <w:tcPr>
            <w:tcW w:w="567" w:type="dxa"/>
            <w:vAlign w:val="center"/>
          </w:tcPr>
          <w:p w:rsidR="00B07EF4" w:rsidRPr="00B07EF4" w:rsidRDefault="00B07EF4" w:rsidP="00B07EF4">
            <w:pPr>
              <w:spacing w:after="200" w:line="360" w:lineRule="auto"/>
              <w:contextualSpacing/>
              <w:rPr>
                <w:rFonts w:ascii="Times New Roman" w:hAnsi="Times New Roman" w:cstheme="minorBidi"/>
                <w:bCs/>
              </w:rPr>
            </w:pPr>
            <w:r w:rsidRPr="00B07EF4">
              <w:rPr>
                <w:rFonts w:ascii="Times New Roman" w:hAnsi="Times New Roman" w:cstheme="minorBidi"/>
                <w:bCs/>
              </w:rPr>
              <w:t>1</w:t>
            </w:r>
          </w:p>
        </w:tc>
        <w:tc>
          <w:tcPr>
            <w:tcW w:w="709" w:type="dxa"/>
          </w:tcPr>
          <w:p w:rsidR="00B07EF4" w:rsidRPr="00B07EF4" w:rsidRDefault="00B07EF4" w:rsidP="00B07EF4">
            <w:pPr>
              <w:spacing w:after="200" w:line="360" w:lineRule="auto"/>
              <w:contextualSpacing/>
              <w:jc w:val="center"/>
              <w:rPr>
                <w:rFonts w:ascii="Times New Roman" w:hAnsi="Times New Roman" w:cstheme="minorBidi"/>
                <w:bCs/>
              </w:rPr>
            </w:pPr>
            <w:r w:rsidRPr="00B07EF4">
              <w:rPr>
                <w:rFonts w:ascii="Times New Roman" w:hAnsi="Times New Roman" w:cstheme="minorBidi"/>
                <w:bCs/>
              </w:rPr>
              <w:t>2</w:t>
            </w:r>
          </w:p>
        </w:tc>
        <w:tc>
          <w:tcPr>
            <w:tcW w:w="567" w:type="dxa"/>
          </w:tcPr>
          <w:p w:rsidR="00B07EF4" w:rsidRPr="00B07EF4" w:rsidRDefault="00B07EF4" w:rsidP="00B07EF4">
            <w:pPr>
              <w:spacing w:after="200" w:line="360" w:lineRule="auto"/>
              <w:contextualSpacing/>
              <w:jc w:val="center"/>
              <w:rPr>
                <w:rFonts w:ascii="Times New Roman" w:hAnsi="Times New Roman" w:cstheme="minorBidi"/>
                <w:bCs/>
              </w:rPr>
            </w:pPr>
            <w:r w:rsidRPr="00B07EF4">
              <w:rPr>
                <w:rFonts w:ascii="Times New Roman" w:hAnsi="Times New Roman" w:cstheme="minorBidi"/>
                <w:bCs/>
              </w:rPr>
              <w:t>3</w:t>
            </w:r>
          </w:p>
        </w:tc>
        <w:tc>
          <w:tcPr>
            <w:tcW w:w="567" w:type="dxa"/>
          </w:tcPr>
          <w:p w:rsidR="00B07EF4" w:rsidRPr="00B07EF4" w:rsidRDefault="00B07EF4" w:rsidP="00B07EF4">
            <w:pPr>
              <w:spacing w:after="200" w:line="360" w:lineRule="auto"/>
              <w:contextualSpacing/>
              <w:jc w:val="center"/>
              <w:rPr>
                <w:rFonts w:ascii="Times New Roman" w:hAnsi="Times New Roman" w:cstheme="minorBidi"/>
                <w:bCs/>
              </w:rPr>
            </w:pPr>
            <w:r w:rsidRPr="00B07EF4">
              <w:rPr>
                <w:rFonts w:ascii="Times New Roman" w:hAnsi="Times New Roman" w:cstheme="minorBidi"/>
                <w:bCs/>
              </w:rPr>
              <w:t>4</w:t>
            </w:r>
          </w:p>
        </w:tc>
        <w:tc>
          <w:tcPr>
            <w:tcW w:w="709" w:type="dxa"/>
          </w:tcPr>
          <w:p w:rsidR="00B07EF4" w:rsidRPr="00B07EF4" w:rsidRDefault="00B07EF4" w:rsidP="00B07EF4">
            <w:pPr>
              <w:spacing w:after="200" w:line="360" w:lineRule="auto"/>
              <w:contextualSpacing/>
              <w:jc w:val="center"/>
              <w:rPr>
                <w:rFonts w:ascii="Times New Roman" w:hAnsi="Times New Roman" w:cstheme="minorBidi"/>
                <w:bCs/>
              </w:rPr>
            </w:pPr>
            <w:r w:rsidRPr="00B07EF4">
              <w:rPr>
                <w:rFonts w:ascii="Times New Roman" w:hAnsi="Times New Roman" w:cstheme="minorBidi"/>
                <w:bCs/>
              </w:rPr>
              <w:t>5</w:t>
            </w:r>
          </w:p>
        </w:tc>
        <w:tc>
          <w:tcPr>
            <w:tcW w:w="1330" w:type="dxa"/>
            <w:vMerge/>
            <w:vAlign w:val="center"/>
          </w:tcPr>
          <w:p w:rsidR="00B07EF4" w:rsidRPr="00B07EF4" w:rsidRDefault="00B07EF4" w:rsidP="00B07EF4">
            <w:pPr>
              <w:spacing w:after="200" w:line="360" w:lineRule="auto"/>
              <w:contextualSpacing/>
              <w:jc w:val="center"/>
              <w:rPr>
                <w:rFonts w:ascii="Times New Roman" w:hAnsi="Times New Roman" w:cstheme="minorBidi"/>
                <w:bCs/>
              </w:rPr>
            </w:pPr>
          </w:p>
        </w:tc>
        <w:tc>
          <w:tcPr>
            <w:tcW w:w="1045" w:type="dxa"/>
            <w:vMerge/>
            <w:vAlign w:val="center"/>
          </w:tcPr>
          <w:p w:rsidR="00B07EF4" w:rsidRPr="00B07EF4" w:rsidRDefault="00B07EF4" w:rsidP="00B07EF4">
            <w:pPr>
              <w:spacing w:after="200" w:line="360" w:lineRule="auto"/>
              <w:contextualSpacing/>
              <w:jc w:val="center"/>
              <w:rPr>
                <w:rFonts w:ascii="Times New Roman" w:hAnsi="Times New Roman" w:cstheme="minorBidi"/>
                <w:bCs/>
              </w:rPr>
            </w:pPr>
          </w:p>
        </w:tc>
      </w:tr>
      <w:tr w:rsidR="00B07EF4" w:rsidRPr="00B07EF4" w:rsidTr="003C0CE2">
        <w:trPr>
          <w:trHeight w:val="85"/>
        </w:trPr>
        <w:tc>
          <w:tcPr>
            <w:tcW w:w="540" w:type="dxa"/>
          </w:tcPr>
          <w:p w:rsidR="00B07EF4" w:rsidRPr="00B07EF4" w:rsidRDefault="00B07EF4" w:rsidP="00B07EF4">
            <w:pPr>
              <w:spacing w:line="360" w:lineRule="auto"/>
              <w:contextualSpacing/>
              <w:jc w:val="center"/>
              <w:rPr>
                <w:rFonts w:ascii="Times New Roman" w:hAnsi="Times New Roman" w:cstheme="minorBidi"/>
                <w:bCs/>
              </w:rPr>
            </w:pPr>
            <w:r w:rsidRPr="00B07EF4">
              <w:rPr>
                <w:rFonts w:ascii="Times New Roman" w:hAnsi="Times New Roman" w:cstheme="minorBidi"/>
                <w:bCs/>
              </w:rPr>
              <w:t>1</w:t>
            </w:r>
          </w:p>
        </w:tc>
        <w:tc>
          <w:tcPr>
            <w:tcW w:w="2687" w:type="dxa"/>
          </w:tcPr>
          <w:p w:rsidR="00B07EF4" w:rsidRPr="00B07EF4" w:rsidRDefault="00B07EF4" w:rsidP="00B07EF4">
            <w:pPr>
              <w:spacing w:line="360" w:lineRule="auto"/>
              <w:contextualSpacing/>
              <w:jc w:val="center"/>
              <w:rPr>
                <w:rFonts w:ascii="Times New Roman" w:hAnsi="Times New Roman" w:cstheme="minorBidi"/>
                <w:bCs/>
              </w:rPr>
            </w:pPr>
          </w:p>
        </w:tc>
        <w:tc>
          <w:tcPr>
            <w:tcW w:w="850" w:type="dxa"/>
          </w:tcPr>
          <w:p w:rsidR="00B07EF4" w:rsidRPr="00B07EF4" w:rsidRDefault="00B07EF4" w:rsidP="00B07EF4">
            <w:pPr>
              <w:spacing w:line="360" w:lineRule="auto"/>
              <w:contextualSpacing/>
              <w:jc w:val="center"/>
              <w:rPr>
                <w:rFonts w:ascii="Times New Roman" w:hAnsi="Times New Roman" w:cstheme="minorBidi"/>
                <w:bCs/>
              </w:rPr>
            </w:pPr>
          </w:p>
        </w:tc>
        <w:tc>
          <w:tcPr>
            <w:tcW w:w="567" w:type="dxa"/>
          </w:tcPr>
          <w:p w:rsidR="00B07EF4" w:rsidRPr="00B07EF4" w:rsidRDefault="00B07EF4" w:rsidP="00B07EF4">
            <w:pPr>
              <w:spacing w:line="360" w:lineRule="auto"/>
              <w:contextualSpacing/>
              <w:jc w:val="center"/>
              <w:rPr>
                <w:rFonts w:ascii="Times New Roman" w:hAnsi="Times New Roman" w:cstheme="minorBidi"/>
                <w:bCs/>
              </w:rPr>
            </w:pPr>
          </w:p>
        </w:tc>
        <w:tc>
          <w:tcPr>
            <w:tcW w:w="709" w:type="dxa"/>
          </w:tcPr>
          <w:p w:rsidR="00B07EF4" w:rsidRPr="00B07EF4" w:rsidRDefault="00B07EF4" w:rsidP="00B07EF4">
            <w:pPr>
              <w:spacing w:line="360" w:lineRule="auto"/>
              <w:contextualSpacing/>
              <w:jc w:val="center"/>
              <w:rPr>
                <w:rFonts w:ascii="Times New Roman" w:hAnsi="Times New Roman" w:cstheme="minorBidi"/>
                <w:bCs/>
              </w:rPr>
            </w:pPr>
          </w:p>
        </w:tc>
        <w:tc>
          <w:tcPr>
            <w:tcW w:w="567" w:type="dxa"/>
          </w:tcPr>
          <w:p w:rsidR="00B07EF4" w:rsidRPr="00B07EF4" w:rsidRDefault="00B07EF4" w:rsidP="00B07EF4">
            <w:pPr>
              <w:spacing w:line="360" w:lineRule="auto"/>
              <w:contextualSpacing/>
              <w:jc w:val="center"/>
              <w:rPr>
                <w:rFonts w:ascii="Times New Roman" w:hAnsi="Times New Roman" w:cstheme="minorBidi"/>
                <w:bCs/>
              </w:rPr>
            </w:pPr>
          </w:p>
        </w:tc>
        <w:tc>
          <w:tcPr>
            <w:tcW w:w="567" w:type="dxa"/>
          </w:tcPr>
          <w:p w:rsidR="00B07EF4" w:rsidRPr="00B07EF4" w:rsidRDefault="00B07EF4" w:rsidP="00B07EF4">
            <w:pPr>
              <w:spacing w:line="360" w:lineRule="auto"/>
              <w:contextualSpacing/>
              <w:jc w:val="center"/>
              <w:rPr>
                <w:rFonts w:ascii="Times New Roman" w:hAnsi="Times New Roman" w:cstheme="minorBidi"/>
                <w:bCs/>
              </w:rPr>
            </w:pPr>
          </w:p>
        </w:tc>
        <w:tc>
          <w:tcPr>
            <w:tcW w:w="709" w:type="dxa"/>
          </w:tcPr>
          <w:p w:rsidR="00B07EF4" w:rsidRPr="00B07EF4" w:rsidRDefault="00B07EF4" w:rsidP="00B07EF4">
            <w:pPr>
              <w:spacing w:line="360" w:lineRule="auto"/>
              <w:contextualSpacing/>
              <w:jc w:val="center"/>
              <w:rPr>
                <w:rFonts w:ascii="Times New Roman" w:hAnsi="Times New Roman" w:cstheme="minorBidi"/>
                <w:bCs/>
              </w:rPr>
            </w:pPr>
          </w:p>
        </w:tc>
        <w:tc>
          <w:tcPr>
            <w:tcW w:w="1330" w:type="dxa"/>
          </w:tcPr>
          <w:p w:rsidR="00B07EF4" w:rsidRPr="00B07EF4" w:rsidRDefault="00B07EF4" w:rsidP="00B07EF4">
            <w:pPr>
              <w:spacing w:line="360" w:lineRule="auto"/>
              <w:contextualSpacing/>
              <w:jc w:val="center"/>
              <w:rPr>
                <w:rFonts w:ascii="Times New Roman" w:hAnsi="Times New Roman" w:cstheme="minorBidi"/>
                <w:bCs/>
              </w:rPr>
            </w:pPr>
          </w:p>
        </w:tc>
        <w:tc>
          <w:tcPr>
            <w:tcW w:w="1045" w:type="dxa"/>
          </w:tcPr>
          <w:p w:rsidR="00B07EF4" w:rsidRPr="00B07EF4" w:rsidRDefault="00B07EF4" w:rsidP="00B07EF4">
            <w:pPr>
              <w:spacing w:line="360" w:lineRule="auto"/>
              <w:contextualSpacing/>
              <w:jc w:val="center"/>
              <w:rPr>
                <w:rFonts w:ascii="Times New Roman" w:hAnsi="Times New Roman" w:cstheme="minorBidi"/>
                <w:bCs/>
              </w:rPr>
            </w:pPr>
          </w:p>
        </w:tc>
      </w:tr>
      <w:tr w:rsidR="00B07EF4" w:rsidRPr="00B07EF4" w:rsidTr="003C0CE2">
        <w:trPr>
          <w:trHeight w:val="70"/>
        </w:trPr>
        <w:tc>
          <w:tcPr>
            <w:tcW w:w="540" w:type="dxa"/>
          </w:tcPr>
          <w:p w:rsidR="00B07EF4" w:rsidRPr="00B07EF4" w:rsidRDefault="00B07EF4" w:rsidP="00B07EF4">
            <w:pPr>
              <w:spacing w:line="360" w:lineRule="auto"/>
              <w:contextualSpacing/>
              <w:jc w:val="center"/>
              <w:rPr>
                <w:rFonts w:ascii="Times New Roman" w:hAnsi="Times New Roman" w:cstheme="minorBidi"/>
                <w:bCs/>
              </w:rPr>
            </w:pPr>
            <w:r w:rsidRPr="00B07EF4">
              <w:rPr>
                <w:rFonts w:ascii="Times New Roman" w:hAnsi="Times New Roman" w:cstheme="minorBidi"/>
                <w:bCs/>
              </w:rPr>
              <w:t>2</w:t>
            </w:r>
          </w:p>
        </w:tc>
        <w:tc>
          <w:tcPr>
            <w:tcW w:w="2687" w:type="dxa"/>
          </w:tcPr>
          <w:p w:rsidR="00B07EF4" w:rsidRPr="00B07EF4" w:rsidRDefault="00B07EF4" w:rsidP="00B07EF4">
            <w:pPr>
              <w:spacing w:line="360" w:lineRule="auto"/>
              <w:contextualSpacing/>
              <w:jc w:val="center"/>
              <w:rPr>
                <w:rFonts w:ascii="Times New Roman" w:hAnsi="Times New Roman" w:cstheme="minorBidi"/>
                <w:bCs/>
              </w:rPr>
            </w:pPr>
          </w:p>
        </w:tc>
        <w:tc>
          <w:tcPr>
            <w:tcW w:w="850" w:type="dxa"/>
          </w:tcPr>
          <w:p w:rsidR="00B07EF4" w:rsidRPr="00B07EF4" w:rsidRDefault="00B07EF4" w:rsidP="00B07EF4">
            <w:pPr>
              <w:spacing w:line="360" w:lineRule="auto"/>
              <w:contextualSpacing/>
              <w:jc w:val="center"/>
              <w:rPr>
                <w:rFonts w:ascii="Times New Roman" w:hAnsi="Times New Roman" w:cstheme="minorBidi"/>
                <w:bCs/>
              </w:rPr>
            </w:pPr>
          </w:p>
        </w:tc>
        <w:tc>
          <w:tcPr>
            <w:tcW w:w="567" w:type="dxa"/>
          </w:tcPr>
          <w:p w:rsidR="00B07EF4" w:rsidRPr="00B07EF4" w:rsidRDefault="00B07EF4" w:rsidP="00B07EF4">
            <w:pPr>
              <w:spacing w:line="360" w:lineRule="auto"/>
              <w:contextualSpacing/>
              <w:jc w:val="center"/>
              <w:rPr>
                <w:rFonts w:ascii="Times New Roman" w:hAnsi="Times New Roman" w:cstheme="minorBidi"/>
                <w:bCs/>
              </w:rPr>
            </w:pPr>
          </w:p>
        </w:tc>
        <w:tc>
          <w:tcPr>
            <w:tcW w:w="709" w:type="dxa"/>
          </w:tcPr>
          <w:p w:rsidR="00B07EF4" w:rsidRPr="00B07EF4" w:rsidRDefault="00B07EF4" w:rsidP="00B07EF4">
            <w:pPr>
              <w:spacing w:line="360" w:lineRule="auto"/>
              <w:contextualSpacing/>
              <w:jc w:val="center"/>
              <w:rPr>
                <w:rFonts w:ascii="Times New Roman" w:hAnsi="Times New Roman" w:cstheme="minorBidi"/>
                <w:bCs/>
              </w:rPr>
            </w:pPr>
          </w:p>
        </w:tc>
        <w:tc>
          <w:tcPr>
            <w:tcW w:w="567" w:type="dxa"/>
          </w:tcPr>
          <w:p w:rsidR="00B07EF4" w:rsidRPr="00B07EF4" w:rsidRDefault="00B07EF4" w:rsidP="00B07EF4">
            <w:pPr>
              <w:spacing w:line="360" w:lineRule="auto"/>
              <w:contextualSpacing/>
              <w:jc w:val="center"/>
              <w:rPr>
                <w:rFonts w:ascii="Times New Roman" w:hAnsi="Times New Roman" w:cstheme="minorBidi"/>
                <w:bCs/>
              </w:rPr>
            </w:pPr>
          </w:p>
        </w:tc>
        <w:tc>
          <w:tcPr>
            <w:tcW w:w="567" w:type="dxa"/>
          </w:tcPr>
          <w:p w:rsidR="00B07EF4" w:rsidRPr="00B07EF4" w:rsidRDefault="00B07EF4" w:rsidP="00B07EF4">
            <w:pPr>
              <w:spacing w:line="360" w:lineRule="auto"/>
              <w:contextualSpacing/>
              <w:jc w:val="center"/>
              <w:rPr>
                <w:rFonts w:ascii="Times New Roman" w:hAnsi="Times New Roman" w:cstheme="minorBidi"/>
                <w:bCs/>
              </w:rPr>
            </w:pPr>
          </w:p>
        </w:tc>
        <w:tc>
          <w:tcPr>
            <w:tcW w:w="709" w:type="dxa"/>
          </w:tcPr>
          <w:p w:rsidR="00B07EF4" w:rsidRPr="00B07EF4" w:rsidRDefault="00B07EF4" w:rsidP="00B07EF4">
            <w:pPr>
              <w:spacing w:line="360" w:lineRule="auto"/>
              <w:contextualSpacing/>
              <w:jc w:val="center"/>
              <w:rPr>
                <w:rFonts w:ascii="Times New Roman" w:hAnsi="Times New Roman" w:cstheme="minorBidi"/>
                <w:bCs/>
              </w:rPr>
            </w:pPr>
          </w:p>
        </w:tc>
        <w:tc>
          <w:tcPr>
            <w:tcW w:w="1330" w:type="dxa"/>
          </w:tcPr>
          <w:p w:rsidR="00B07EF4" w:rsidRPr="00B07EF4" w:rsidRDefault="00B07EF4" w:rsidP="00B07EF4">
            <w:pPr>
              <w:spacing w:line="360" w:lineRule="auto"/>
              <w:contextualSpacing/>
              <w:jc w:val="center"/>
              <w:rPr>
                <w:rFonts w:ascii="Times New Roman" w:hAnsi="Times New Roman" w:cstheme="minorBidi"/>
                <w:bCs/>
              </w:rPr>
            </w:pPr>
          </w:p>
        </w:tc>
        <w:tc>
          <w:tcPr>
            <w:tcW w:w="1045" w:type="dxa"/>
          </w:tcPr>
          <w:p w:rsidR="00B07EF4" w:rsidRPr="00B07EF4" w:rsidRDefault="00B07EF4" w:rsidP="00B07EF4">
            <w:pPr>
              <w:spacing w:line="360" w:lineRule="auto"/>
              <w:contextualSpacing/>
              <w:jc w:val="center"/>
              <w:rPr>
                <w:rFonts w:ascii="Times New Roman" w:hAnsi="Times New Roman" w:cstheme="minorBidi"/>
                <w:bCs/>
              </w:rPr>
            </w:pPr>
          </w:p>
        </w:tc>
      </w:tr>
      <w:tr w:rsidR="00B07EF4" w:rsidRPr="00B07EF4" w:rsidTr="003C0CE2">
        <w:trPr>
          <w:trHeight w:val="70"/>
        </w:trPr>
        <w:tc>
          <w:tcPr>
            <w:tcW w:w="540" w:type="dxa"/>
          </w:tcPr>
          <w:p w:rsidR="00B07EF4" w:rsidRPr="00B07EF4" w:rsidRDefault="00B07EF4" w:rsidP="00B07EF4">
            <w:pPr>
              <w:spacing w:line="360" w:lineRule="auto"/>
              <w:contextualSpacing/>
              <w:jc w:val="center"/>
              <w:rPr>
                <w:rFonts w:ascii="Times New Roman" w:hAnsi="Times New Roman" w:cstheme="minorBidi"/>
                <w:bCs/>
              </w:rPr>
            </w:pPr>
          </w:p>
        </w:tc>
        <w:tc>
          <w:tcPr>
            <w:tcW w:w="2687" w:type="dxa"/>
          </w:tcPr>
          <w:p w:rsidR="00B07EF4" w:rsidRPr="00B07EF4" w:rsidRDefault="00B07EF4" w:rsidP="00B07EF4">
            <w:pPr>
              <w:spacing w:line="360" w:lineRule="auto"/>
              <w:contextualSpacing/>
              <w:jc w:val="center"/>
              <w:rPr>
                <w:rFonts w:ascii="Times New Roman" w:hAnsi="Times New Roman" w:cstheme="minorBidi"/>
                <w:bCs/>
              </w:rPr>
            </w:pPr>
          </w:p>
        </w:tc>
        <w:tc>
          <w:tcPr>
            <w:tcW w:w="850" w:type="dxa"/>
          </w:tcPr>
          <w:p w:rsidR="00B07EF4" w:rsidRPr="00B07EF4" w:rsidRDefault="00B07EF4" w:rsidP="00B07EF4">
            <w:pPr>
              <w:spacing w:line="360" w:lineRule="auto"/>
              <w:contextualSpacing/>
              <w:jc w:val="center"/>
              <w:rPr>
                <w:rFonts w:ascii="Times New Roman" w:hAnsi="Times New Roman" w:cstheme="minorBidi"/>
                <w:bCs/>
              </w:rPr>
            </w:pPr>
          </w:p>
        </w:tc>
        <w:tc>
          <w:tcPr>
            <w:tcW w:w="567" w:type="dxa"/>
          </w:tcPr>
          <w:p w:rsidR="00B07EF4" w:rsidRPr="00B07EF4" w:rsidRDefault="00B07EF4" w:rsidP="00B07EF4">
            <w:pPr>
              <w:spacing w:line="360" w:lineRule="auto"/>
              <w:contextualSpacing/>
              <w:jc w:val="center"/>
              <w:rPr>
                <w:rFonts w:ascii="Times New Roman" w:hAnsi="Times New Roman" w:cstheme="minorBidi"/>
                <w:bCs/>
              </w:rPr>
            </w:pPr>
          </w:p>
        </w:tc>
        <w:tc>
          <w:tcPr>
            <w:tcW w:w="709" w:type="dxa"/>
          </w:tcPr>
          <w:p w:rsidR="00B07EF4" w:rsidRPr="00B07EF4" w:rsidRDefault="00B07EF4" w:rsidP="00B07EF4">
            <w:pPr>
              <w:spacing w:line="360" w:lineRule="auto"/>
              <w:contextualSpacing/>
              <w:jc w:val="center"/>
              <w:rPr>
                <w:rFonts w:ascii="Times New Roman" w:hAnsi="Times New Roman" w:cstheme="minorBidi"/>
                <w:bCs/>
              </w:rPr>
            </w:pPr>
          </w:p>
        </w:tc>
        <w:tc>
          <w:tcPr>
            <w:tcW w:w="567" w:type="dxa"/>
          </w:tcPr>
          <w:p w:rsidR="00B07EF4" w:rsidRPr="00B07EF4" w:rsidRDefault="00B07EF4" w:rsidP="00B07EF4">
            <w:pPr>
              <w:spacing w:line="360" w:lineRule="auto"/>
              <w:contextualSpacing/>
              <w:jc w:val="center"/>
              <w:rPr>
                <w:rFonts w:ascii="Times New Roman" w:hAnsi="Times New Roman" w:cstheme="minorBidi"/>
                <w:bCs/>
              </w:rPr>
            </w:pPr>
          </w:p>
        </w:tc>
        <w:tc>
          <w:tcPr>
            <w:tcW w:w="567" w:type="dxa"/>
          </w:tcPr>
          <w:p w:rsidR="00B07EF4" w:rsidRPr="00B07EF4" w:rsidRDefault="00B07EF4" w:rsidP="00B07EF4">
            <w:pPr>
              <w:spacing w:line="360" w:lineRule="auto"/>
              <w:contextualSpacing/>
              <w:jc w:val="center"/>
              <w:rPr>
                <w:rFonts w:ascii="Times New Roman" w:hAnsi="Times New Roman" w:cstheme="minorBidi"/>
                <w:bCs/>
              </w:rPr>
            </w:pPr>
          </w:p>
        </w:tc>
        <w:tc>
          <w:tcPr>
            <w:tcW w:w="709" w:type="dxa"/>
          </w:tcPr>
          <w:p w:rsidR="00B07EF4" w:rsidRPr="00B07EF4" w:rsidRDefault="00B07EF4" w:rsidP="00B07EF4">
            <w:pPr>
              <w:spacing w:line="360" w:lineRule="auto"/>
              <w:contextualSpacing/>
              <w:jc w:val="center"/>
              <w:rPr>
                <w:rFonts w:ascii="Times New Roman" w:hAnsi="Times New Roman" w:cstheme="minorBidi"/>
                <w:bCs/>
              </w:rPr>
            </w:pPr>
          </w:p>
        </w:tc>
        <w:tc>
          <w:tcPr>
            <w:tcW w:w="1330" w:type="dxa"/>
          </w:tcPr>
          <w:p w:rsidR="00B07EF4" w:rsidRPr="00B07EF4" w:rsidRDefault="00B07EF4" w:rsidP="00B07EF4">
            <w:pPr>
              <w:spacing w:line="360" w:lineRule="auto"/>
              <w:contextualSpacing/>
              <w:jc w:val="center"/>
              <w:rPr>
                <w:rFonts w:ascii="Times New Roman" w:hAnsi="Times New Roman" w:cstheme="minorBidi"/>
                <w:bCs/>
              </w:rPr>
            </w:pPr>
          </w:p>
        </w:tc>
        <w:tc>
          <w:tcPr>
            <w:tcW w:w="1045" w:type="dxa"/>
          </w:tcPr>
          <w:p w:rsidR="00B07EF4" w:rsidRPr="00B07EF4" w:rsidRDefault="00B07EF4" w:rsidP="00B07EF4">
            <w:pPr>
              <w:spacing w:line="360" w:lineRule="auto"/>
              <w:contextualSpacing/>
              <w:jc w:val="center"/>
              <w:rPr>
                <w:rFonts w:ascii="Times New Roman" w:hAnsi="Times New Roman" w:cstheme="minorBidi"/>
                <w:bCs/>
              </w:rPr>
            </w:pPr>
          </w:p>
        </w:tc>
      </w:tr>
      <w:tr w:rsidR="00B07EF4" w:rsidRPr="00B07EF4" w:rsidTr="003C0CE2">
        <w:trPr>
          <w:trHeight w:val="70"/>
        </w:trPr>
        <w:tc>
          <w:tcPr>
            <w:tcW w:w="540" w:type="dxa"/>
          </w:tcPr>
          <w:p w:rsidR="00B07EF4" w:rsidRPr="00B07EF4" w:rsidRDefault="00B07EF4" w:rsidP="00B07EF4">
            <w:pPr>
              <w:spacing w:line="360" w:lineRule="auto"/>
              <w:contextualSpacing/>
              <w:jc w:val="center"/>
              <w:rPr>
                <w:rFonts w:ascii="Times New Roman" w:hAnsi="Times New Roman" w:cstheme="minorBidi"/>
                <w:bCs/>
              </w:rPr>
            </w:pPr>
          </w:p>
        </w:tc>
        <w:tc>
          <w:tcPr>
            <w:tcW w:w="2687" w:type="dxa"/>
          </w:tcPr>
          <w:p w:rsidR="00B07EF4" w:rsidRPr="00B07EF4" w:rsidRDefault="00B07EF4" w:rsidP="00B07EF4">
            <w:pPr>
              <w:spacing w:line="360" w:lineRule="auto"/>
              <w:contextualSpacing/>
              <w:jc w:val="center"/>
              <w:rPr>
                <w:rFonts w:ascii="Times New Roman" w:hAnsi="Times New Roman" w:cstheme="minorBidi"/>
                <w:bCs/>
              </w:rPr>
            </w:pPr>
          </w:p>
        </w:tc>
        <w:tc>
          <w:tcPr>
            <w:tcW w:w="850" w:type="dxa"/>
          </w:tcPr>
          <w:p w:rsidR="00B07EF4" w:rsidRPr="00B07EF4" w:rsidRDefault="00B07EF4" w:rsidP="00B07EF4">
            <w:pPr>
              <w:spacing w:line="360" w:lineRule="auto"/>
              <w:contextualSpacing/>
              <w:jc w:val="center"/>
              <w:rPr>
                <w:rFonts w:ascii="Times New Roman" w:hAnsi="Times New Roman" w:cstheme="minorBidi"/>
                <w:bCs/>
              </w:rPr>
            </w:pPr>
          </w:p>
        </w:tc>
        <w:tc>
          <w:tcPr>
            <w:tcW w:w="567" w:type="dxa"/>
          </w:tcPr>
          <w:p w:rsidR="00B07EF4" w:rsidRPr="00B07EF4" w:rsidRDefault="00B07EF4" w:rsidP="00B07EF4">
            <w:pPr>
              <w:spacing w:line="360" w:lineRule="auto"/>
              <w:contextualSpacing/>
              <w:jc w:val="center"/>
              <w:rPr>
                <w:rFonts w:ascii="Times New Roman" w:hAnsi="Times New Roman" w:cstheme="minorBidi"/>
                <w:bCs/>
              </w:rPr>
            </w:pPr>
          </w:p>
        </w:tc>
        <w:tc>
          <w:tcPr>
            <w:tcW w:w="709" w:type="dxa"/>
          </w:tcPr>
          <w:p w:rsidR="00B07EF4" w:rsidRPr="00B07EF4" w:rsidRDefault="00B07EF4" w:rsidP="00B07EF4">
            <w:pPr>
              <w:spacing w:line="360" w:lineRule="auto"/>
              <w:contextualSpacing/>
              <w:jc w:val="center"/>
              <w:rPr>
                <w:rFonts w:ascii="Times New Roman" w:hAnsi="Times New Roman" w:cstheme="minorBidi"/>
                <w:bCs/>
              </w:rPr>
            </w:pPr>
          </w:p>
        </w:tc>
        <w:tc>
          <w:tcPr>
            <w:tcW w:w="567" w:type="dxa"/>
          </w:tcPr>
          <w:p w:rsidR="00B07EF4" w:rsidRPr="00B07EF4" w:rsidRDefault="00B07EF4" w:rsidP="00B07EF4">
            <w:pPr>
              <w:spacing w:line="360" w:lineRule="auto"/>
              <w:contextualSpacing/>
              <w:jc w:val="center"/>
              <w:rPr>
                <w:rFonts w:ascii="Times New Roman" w:hAnsi="Times New Roman" w:cstheme="minorBidi"/>
                <w:bCs/>
              </w:rPr>
            </w:pPr>
          </w:p>
        </w:tc>
        <w:tc>
          <w:tcPr>
            <w:tcW w:w="567" w:type="dxa"/>
          </w:tcPr>
          <w:p w:rsidR="00B07EF4" w:rsidRPr="00B07EF4" w:rsidRDefault="00B07EF4" w:rsidP="00B07EF4">
            <w:pPr>
              <w:spacing w:line="360" w:lineRule="auto"/>
              <w:contextualSpacing/>
              <w:jc w:val="center"/>
              <w:rPr>
                <w:rFonts w:ascii="Times New Roman" w:hAnsi="Times New Roman" w:cstheme="minorBidi"/>
                <w:bCs/>
              </w:rPr>
            </w:pPr>
          </w:p>
        </w:tc>
        <w:tc>
          <w:tcPr>
            <w:tcW w:w="709" w:type="dxa"/>
          </w:tcPr>
          <w:p w:rsidR="00B07EF4" w:rsidRPr="00B07EF4" w:rsidRDefault="00B07EF4" w:rsidP="00B07EF4">
            <w:pPr>
              <w:spacing w:line="360" w:lineRule="auto"/>
              <w:contextualSpacing/>
              <w:jc w:val="center"/>
              <w:rPr>
                <w:rFonts w:ascii="Times New Roman" w:hAnsi="Times New Roman" w:cstheme="minorBidi"/>
                <w:bCs/>
              </w:rPr>
            </w:pPr>
          </w:p>
        </w:tc>
        <w:tc>
          <w:tcPr>
            <w:tcW w:w="1330" w:type="dxa"/>
          </w:tcPr>
          <w:p w:rsidR="00B07EF4" w:rsidRPr="00B07EF4" w:rsidRDefault="00B07EF4" w:rsidP="00B07EF4">
            <w:pPr>
              <w:spacing w:line="360" w:lineRule="auto"/>
              <w:contextualSpacing/>
              <w:jc w:val="center"/>
              <w:rPr>
                <w:rFonts w:ascii="Times New Roman" w:hAnsi="Times New Roman" w:cstheme="minorBidi"/>
                <w:bCs/>
              </w:rPr>
            </w:pPr>
          </w:p>
        </w:tc>
        <w:tc>
          <w:tcPr>
            <w:tcW w:w="1045" w:type="dxa"/>
          </w:tcPr>
          <w:p w:rsidR="00B07EF4" w:rsidRPr="00B07EF4" w:rsidRDefault="00B07EF4" w:rsidP="00B07EF4">
            <w:pPr>
              <w:spacing w:line="360" w:lineRule="auto"/>
              <w:contextualSpacing/>
              <w:jc w:val="center"/>
              <w:rPr>
                <w:rFonts w:ascii="Times New Roman" w:hAnsi="Times New Roman" w:cstheme="minorBidi"/>
                <w:bCs/>
              </w:rPr>
            </w:pPr>
          </w:p>
        </w:tc>
      </w:tr>
    </w:tbl>
    <w:p w:rsid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b/>
          <w:i/>
          <w:lang w:eastAsia="ru-RU"/>
        </w:rPr>
      </w:pP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b/>
          <w:i/>
          <w:lang w:eastAsia="ru-RU"/>
        </w:rPr>
        <w:t>Тест по основам потребительских знаний</w:t>
      </w:r>
      <w:r w:rsidRPr="00B07EF4">
        <w:rPr>
          <w:rFonts w:ascii="Times New Roman" w:eastAsia="Times New Roman" w:hAnsi="Times New Roman"/>
          <w:lang w:eastAsia="ru-RU"/>
        </w:rPr>
        <w:t xml:space="preserve"> -  содержит 20 вопросов, каждый из которых  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lang w:eastAsia="ru-RU"/>
        </w:rPr>
        <w:t xml:space="preserve">                         содержит несколько вариантов ответов. Нужно выбрать единственный верный ответ. 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lang w:eastAsia="ru-RU"/>
        </w:rPr>
        <w:t xml:space="preserve">                         Каждый ответ оценивается в 2 балла. Всего по конкурсу -  40 баллов.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lang w:eastAsia="ru-RU"/>
        </w:rPr>
        <w:t xml:space="preserve">                         </w:t>
      </w:r>
    </w:p>
    <w:p w:rsidR="00B07EF4" w:rsidRPr="00B07EF4" w:rsidRDefault="00B07EF4" w:rsidP="00B07EF4">
      <w:pPr>
        <w:widowControl w:val="0"/>
        <w:shd w:val="clear" w:color="auto" w:fill="FFFFFF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u w:val="single"/>
          <w:lang w:eastAsia="ru-RU"/>
        </w:rPr>
      </w:pPr>
      <w:r w:rsidRPr="00B07EF4">
        <w:rPr>
          <w:rFonts w:ascii="Times New Roman" w:eastAsia="Times New Roman" w:hAnsi="Times New Roman"/>
          <w:b/>
          <w:bCs/>
          <w:u w:val="single"/>
          <w:lang w:eastAsia="ru-RU"/>
        </w:rPr>
        <w:t>Тест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lang w:eastAsia="ru-RU"/>
        </w:rPr>
        <w:t>Дайте правильный и наиболее полный ответ, соответствующий положениям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Cs w:val="28"/>
          <w:lang w:eastAsia="ru-RU"/>
        </w:rPr>
      </w:pPr>
      <w:proofErr w:type="gramStart"/>
      <w:r w:rsidRPr="00B07EF4">
        <w:rPr>
          <w:rFonts w:ascii="Times New Roman" w:eastAsia="Times New Roman" w:hAnsi="Times New Roman"/>
          <w:lang w:eastAsia="ru-RU"/>
        </w:rPr>
        <w:t xml:space="preserve">Закона РФ «О защите прав потребителей» от 7.02.1997г., в ред. </w:t>
      </w:r>
      <w:r w:rsidRPr="00B07EF4">
        <w:rPr>
          <w:rFonts w:ascii="Times New Roman" w:eastAsia="Times New Roman" w:hAnsi="Times New Roman"/>
          <w:szCs w:val="28"/>
          <w:lang w:eastAsia="ru-RU"/>
        </w:rPr>
        <w:t>03.07.2016 N 265-ФЗ)</w:t>
      </w:r>
      <w:proofErr w:type="gramEnd"/>
    </w:p>
    <w:p w:rsidR="00B07EF4" w:rsidRPr="00B07EF4" w:rsidRDefault="00B07EF4" w:rsidP="00B07EF4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left="360" w:hanging="180"/>
        <w:jc w:val="both"/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lang w:eastAsia="ru-RU"/>
        </w:rPr>
        <w:t>Перечню товаров длительного пользования, на которые не распространяются требование покупателя о безвозмездном предоставлении ему на период ремонта или замены аналогичного товара (утвержден Постановлением Правительства № 55, в ред. №1222),</w:t>
      </w:r>
    </w:p>
    <w:p w:rsidR="00B07EF4" w:rsidRPr="00B07EF4" w:rsidRDefault="00B07EF4" w:rsidP="00B07EF4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left="360" w:hanging="180"/>
        <w:jc w:val="both"/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lang w:eastAsia="ru-RU"/>
        </w:rPr>
        <w:t>Перечню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 (утвержден Постановлением Правительства № 55, в ред. №1222),</w:t>
      </w:r>
    </w:p>
    <w:p w:rsidR="00B07EF4" w:rsidRPr="00B07EF4" w:rsidRDefault="00B07EF4" w:rsidP="00B07EF4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left="360" w:hanging="180"/>
        <w:jc w:val="both"/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lang w:eastAsia="ru-RU"/>
        </w:rPr>
        <w:t xml:space="preserve">Перечню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  (утвержден Постановлением Правительства № 55, в ред. №1222), </w:t>
      </w:r>
    </w:p>
    <w:p w:rsidR="00B07EF4" w:rsidRPr="00B07EF4" w:rsidRDefault="00B07EF4" w:rsidP="00B07EF4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left="360" w:hanging="180"/>
        <w:jc w:val="both"/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lang w:eastAsia="ru-RU"/>
        </w:rPr>
        <w:t>Перечню товаров, которые по истечении срока годности считаются непригодными для использования по назначени</w:t>
      </w:r>
      <w:proofErr w:type="gramStart"/>
      <w:r w:rsidRPr="00B07EF4">
        <w:rPr>
          <w:rFonts w:ascii="Times New Roman" w:eastAsia="Times New Roman" w:hAnsi="Times New Roman"/>
          <w:lang w:eastAsia="ru-RU"/>
        </w:rPr>
        <w:t>ю(</w:t>
      </w:r>
      <w:proofErr w:type="gramEnd"/>
      <w:r w:rsidRPr="00B07EF4">
        <w:rPr>
          <w:rFonts w:ascii="Times New Roman" w:eastAsia="Times New Roman" w:hAnsi="Times New Roman"/>
          <w:lang w:eastAsia="ru-RU"/>
        </w:rPr>
        <w:t>утвержден Постановлением Правительства № 720, в ред. №1119).</w:t>
      </w:r>
    </w:p>
    <w:p w:rsidR="00B07EF4" w:rsidRPr="00B07EF4" w:rsidRDefault="00B07EF4" w:rsidP="00B07EF4">
      <w:pPr>
        <w:widowControl w:val="0"/>
        <w:shd w:val="clear" w:color="auto" w:fill="FFFFFF"/>
        <w:tabs>
          <w:tab w:val="left" w:pos="547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spacing w:val="-11"/>
          <w:lang w:eastAsia="ru-RU"/>
        </w:rPr>
      </w:pPr>
    </w:p>
    <w:p w:rsidR="00B07EF4" w:rsidRPr="00B07EF4" w:rsidRDefault="00B07EF4" w:rsidP="00B07EF4">
      <w:pPr>
        <w:widowControl w:val="0"/>
        <w:shd w:val="clear" w:color="auto" w:fill="FFFFFF"/>
        <w:tabs>
          <w:tab w:val="left" w:pos="547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b/>
          <w:bCs/>
          <w:spacing w:val="-11"/>
          <w:lang w:eastAsia="ru-RU"/>
        </w:rPr>
        <w:t>1.</w:t>
      </w:r>
      <w:r w:rsidRPr="00B07EF4">
        <w:rPr>
          <w:rFonts w:ascii="Times New Roman" w:eastAsia="Times New Roman" w:hAnsi="Times New Roman"/>
          <w:b/>
          <w:bCs/>
          <w:lang w:eastAsia="ru-RU"/>
        </w:rPr>
        <w:t xml:space="preserve">  Можно ли применять Закон о защите прав потребителя, если товар приобретен на вещевом рынке?</w:t>
      </w:r>
    </w:p>
    <w:p w:rsidR="00B07EF4" w:rsidRPr="00B07EF4" w:rsidRDefault="00B07EF4" w:rsidP="00B07EF4">
      <w:pPr>
        <w:widowControl w:val="0"/>
        <w:shd w:val="clear" w:color="auto" w:fill="FFFFFF"/>
        <w:tabs>
          <w:tab w:val="left" w:pos="288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spacing w:val="-11"/>
          <w:lang w:eastAsia="ru-RU"/>
        </w:rPr>
        <w:t>а)</w:t>
      </w:r>
      <w:r w:rsidRPr="00B07EF4">
        <w:rPr>
          <w:rFonts w:ascii="Times New Roman" w:eastAsia="Times New Roman" w:hAnsi="Times New Roman"/>
          <w:lang w:eastAsia="ru-RU"/>
        </w:rPr>
        <w:tab/>
        <w:t>нет, так как действие закона не распространяется на рыночную торговлю</w:t>
      </w:r>
    </w:p>
    <w:p w:rsidR="00B07EF4" w:rsidRPr="00B07EF4" w:rsidRDefault="00B07EF4" w:rsidP="00B07EF4">
      <w:pPr>
        <w:widowControl w:val="0"/>
        <w:shd w:val="clear" w:color="auto" w:fill="FFFFFF"/>
        <w:tabs>
          <w:tab w:val="left" w:pos="288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spacing w:val="-12"/>
          <w:lang w:eastAsia="ru-RU"/>
        </w:rPr>
        <w:t>б)</w:t>
      </w:r>
      <w:r w:rsidRPr="00B07EF4">
        <w:rPr>
          <w:rFonts w:ascii="Times New Roman" w:eastAsia="Times New Roman" w:hAnsi="Times New Roman"/>
          <w:lang w:eastAsia="ru-RU"/>
        </w:rPr>
        <w:tab/>
        <w:t>нет, так как на рынке не выдают чеков</w:t>
      </w:r>
    </w:p>
    <w:p w:rsidR="00B07EF4" w:rsidRPr="00B07EF4" w:rsidRDefault="00B07EF4" w:rsidP="00B07EF4">
      <w:pPr>
        <w:widowControl w:val="0"/>
        <w:shd w:val="clear" w:color="auto" w:fill="FFFFFF"/>
        <w:tabs>
          <w:tab w:val="left" w:pos="288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spacing w:val="-9"/>
          <w:lang w:eastAsia="ru-RU"/>
        </w:rPr>
        <w:t>в)</w:t>
      </w:r>
      <w:r w:rsidRPr="00B07EF4">
        <w:rPr>
          <w:rFonts w:ascii="Times New Roman" w:eastAsia="Times New Roman" w:hAnsi="Times New Roman"/>
          <w:lang w:eastAsia="ru-RU"/>
        </w:rPr>
        <w:tab/>
        <w:t>да, если продавец это юридическое лицо</w:t>
      </w:r>
    </w:p>
    <w:p w:rsidR="00B07EF4" w:rsidRPr="00B07EF4" w:rsidRDefault="00B07EF4" w:rsidP="00B07EF4">
      <w:pPr>
        <w:widowControl w:val="0"/>
        <w:shd w:val="clear" w:color="auto" w:fill="FFFFFF"/>
        <w:tabs>
          <w:tab w:val="left" w:pos="288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spacing w:val="-9"/>
          <w:lang w:eastAsia="ru-RU"/>
        </w:rPr>
        <w:t>г)</w:t>
      </w:r>
      <w:r w:rsidRPr="00B07EF4">
        <w:rPr>
          <w:rFonts w:ascii="Times New Roman" w:eastAsia="Times New Roman" w:hAnsi="Times New Roman"/>
          <w:lang w:eastAsia="ru-RU"/>
        </w:rPr>
        <w:tab/>
        <w:t>да, если продавец юридическое лицо или частный предприниматель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b/>
          <w:lang w:eastAsia="ru-RU"/>
        </w:rPr>
      </w:pPr>
      <w:r w:rsidRPr="00B07EF4">
        <w:rPr>
          <w:rFonts w:ascii="Times New Roman" w:eastAsia="Times New Roman" w:hAnsi="Times New Roman"/>
          <w:b/>
          <w:lang w:eastAsia="ru-RU"/>
        </w:rPr>
        <w:t>2.  В каком случае речь идет о товаре?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spacing w:val="-11"/>
          <w:lang w:eastAsia="ru-RU"/>
        </w:rPr>
        <w:lastRenderedPageBreak/>
        <w:t xml:space="preserve">а)  </w:t>
      </w:r>
      <w:r w:rsidRPr="00B07EF4">
        <w:rPr>
          <w:rFonts w:ascii="Times New Roman" w:eastAsia="Times New Roman" w:hAnsi="Times New Roman"/>
          <w:lang w:eastAsia="ru-RU"/>
        </w:rPr>
        <w:t>Андрей приобрел билет на концерт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spacing w:val="-10"/>
          <w:lang w:eastAsia="ru-RU"/>
        </w:rPr>
        <w:t xml:space="preserve">б)  </w:t>
      </w:r>
      <w:r w:rsidRPr="00B07EF4">
        <w:rPr>
          <w:rFonts w:ascii="Times New Roman" w:eastAsia="Times New Roman" w:hAnsi="Times New Roman"/>
          <w:lang w:eastAsia="ru-RU"/>
        </w:rPr>
        <w:t>Олег купил книгу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spacing w:val="-11"/>
          <w:lang w:eastAsia="ru-RU"/>
        </w:rPr>
        <w:t xml:space="preserve">в)  </w:t>
      </w:r>
      <w:r w:rsidRPr="00B07EF4">
        <w:rPr>
          <w:rFonts w:ascii="Times New Roman" w:eastAsia="Times New Roman" w:hAnsi="Times New Roman"/>
          <w:lang w:eastAsia="ru-RU"/>
        </w:rPr>
        <w:t>Надя отдала свое платье в химчистку</w:t>
      </w:r>
    </w:p>
    <w:p w:rsidR="00B07EF4" w:rsidRPr="00B07EF4" w:rsidRDefault="00B07EF4" w:rsidP="00B07EF4">
      <w:pPr>
        <w:widowControl w:val="0"/>
        <w:shd w:val="clear" w:color="auto" w:fill="FFFFFF"/>
        <w:tabs>
          <w:tab w:val="left" w:pos="451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b/>
          <w:bCs/>
          <w:spacing w:val="-8"/>
          <w:lang w:eastAsia="ru-RU"/>
        </w:rPr>
        <w:t>3.</w:t>
      </w:r>
      <w:r w:rsidRPr="00B07EF4">
        <w:rPr>
          <w:rFonts w:ascii="Times New Roman" w:eastAsia="Times New Roman" w:hAnsi="Times New Roman"/>
          <w:b/>
          <w:bCs/>
          <w:lang w:eastAsia="ru-RU"/>
        </w:rPr>
        <w:t xml:space="preserve">  </w:t>
      </w:r>
      <w:proofErr w:type="gramStart"/>
      <w:r w:rsidRPr="00B07EF4">
        <w:rPr>
          <w:rFonts w:ascii="Times New Roman" w:eastAsia="Times New Roman" w:hAnsi="Times New Roman"/>
          <w:b/>
          <w:bCs/>
          <w:lang w:eastAsia="ru-RU"/>
        </w:rPr>
        <w:t>Можно ли обменять золотое обручальное кольцо на равноценное, но большего размера?</w:t>
      </w:r>
      <w:proofErr w:type="gramEnd"/>
    </w:p>
    <w:p w:rsidR="00B07EF4" w:rsidRPr="00B07EF4" w:rsidRDefault="00B07EF4" w:rsidP="00B07EF4">
      <w:pPr>
        <w:widowControl w:val="0"/>
        <w:shd w:val="clear" w:color="auto" w:fill="FFFFFF"/>
        <w:tabs>
          <w:tab w:val="left" w:pos="283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spacing w:val="-8"/>
          <w:lang w:eastAsia="ru-RU"/>
        </w:rPr>
        <w:t>а)</w:t>
      </w:r>
      <w:r w:rsidRPr="00B07EF4">
        <w:rPr>
          <w:rFonts w:ascii="Times New Roman" w:eastAsia="Times New Roman" w:hAnsi="Times New Roman"/>
          <w:lang w:eastAsia="ru-RU"/>
        </w:rPr>
        <w:tab/>
        <w:t>да, в течение месяца, если есть справка из ЗАГСА</w:t>
      </w:r>
    </w:p>
    <w:p w:rsidR="00B07EF4" w:rsidRPr="00B07EF4" w:rsidRDefault="00B07EF4" w:rsidP="00B07EF4">
      <w:pPr>
        <w:widowControl w:val="0"/>
        <w:shd w:val="clear" w:color="auto" w:fill="FFFFFF"/>
        <w:tabs>
          <w:tab w:val="left" w:pos="283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spacing w:val="-7"/>
          <w:lang w:eastAsia="ru-RU"/>
        </w:rPr>
        <w:t>б)</w:t>
      </w:r>
      <w:r w:rsidRPr="00B07EF4">
        <w:rPr>
          <w:rFonts w:ascii="Times New Roman" w:eastAsia="Times New Roman" w:hAnsi="Times New Roman"/>
          <w:lang w:eastAsia="ru-RU"/>
        </w:rPr>
        <w:tab/>
      </w:r>
      <w:r w:rsidRPr="00B07EF4">
        <w:rPr>
          <w:rFonts w:ascii="Times New Roman" w:eastAsia="Times New Roman" w:hAnsi="Times New Roman"/>
          <w:spacing w:val="-1"/>
          <w:lang w:eastAsia="ru-RU"/>
        </w:rPr>
        <w:t xml:space="preserve">да, в течение 14 дней со дня продажи, если имеется кассовый чек и ценник </w:t>
      </w:r>
      <w:r w:rsidRPr="00B07EF4">
        <w:rPr>
          <w:rFonts w:ascii="Times New Roman" w:eastAsia="Times New Roman" w:hAnsi="Times New Roman"/>
          <w:lang w:eastAsia="ru-RU"/>
        </w:rPr>
        <w:t>на кольце</w:t>
      </w:r>
    </w:p>
    <w:p w:rsidR="00B07EF4" w:rsidRPr="00B07EF4" w:rsidRDefault="00B07EF4" w:rsidP="00B07EF4">
      <w:pPr>
        <w:widowControl w:val="0"/>
        <w:shd w:val="clear" w:color="auto" w:fill="FFFFFF"/>
        <w:tabs>
          <w:tab w:val="left" w:pos="283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spacing w:val="-9"/>
          <w:lang w:eastAsia="ru-RU"/>
        </w:rPr>
        <w:t>в)</w:t>
      </w:r>
      <w:r w:rsidRPr="00B07EF4">
        <w:rPr>
          <w:rFonts w:ascii="Times New Roman" w:eastAsia="Times New Roman" w:hAnsi="Times New Roman"/>
          <w:lang w:eastAsia="ru-RU"/>
        </w:rPr>
        <w:t xml:space="preserve">  нет, товар обмену не подлежит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b/>
          <w:lang w:eastAsia="ru-RU"/>
        </w:rPr>
      </w:pPr>
      <w:r w:rsidRPr="00B07EF4">
        <w:rPr>
          <w:rFonts w:ascii="Times New Roman" w:eastAsia="Times New Roman" w:hAnsi="Times New Roman"/>
          <w:b/>
          <w:lang w:eastAsia="ru-RU"/>
        </w:rPr>
        <w:t>4. На любой товар, предназначенный для длительного использования, срок службы: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spacing w:val="-11"/>
          <w:lang w:eastAsia="ru-RU"/>
        </w:rPr>
        <w:t xml:space="preserve">а)  </w:t>
      </w:r>
      <w:r w:rsidRPr="00B07EF4">
        <w:rPr>
          <w:rFonts w:ascii="Times New Roman" w:eastAsia="Times New Roman" w:hAnsi="Times New Roman"/>
          <w:lang w:eastAsia="ru-RU"/>
        </w:rPr>
        <w:t>должен быть установлен стандартом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spacing w:val="-10"/>
          <w:lang w:eastAsia="ru-RU"/>
        </w:rPr>
        <w:t xml:space="preserve">б)  </w:t>
      </w:r>
      <w:r w:rsidRPr="00B07EF4">
        <w:rPr>
          <w:rFonts w:ascii="Times New Roman" w:eastAsia="Times New Roman" w:hAnsi="Times New Roman"/>
          <w:lang w:eastAsia="ru-RU"/>
        </w:rPr>
        <w:t>должен быть установлен изготовителем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spacing w:val="-11"/>
          <w:lang w:eastAsia="ru-RU"/>
        </w:rPr>
        <w:t xml:space="preserve">в)  </w:t>
      </w:r>
      <w:r w:rsidRPr="00B07EF4">
        <w:rPr>
          <w:rFonts w:ascii="Times New Roman" w:eastAsia="Times New Roman" w:hAnsi="Times New Roman"/>
          <w:lang w:eastAsia="ru-RU"/>
        </w:rPr>
        <w:t xml:space="preserve">может быть </w:t>
      </w:r>
      <w:proofErr w:type="gramStart"/>
      <w:r w:rsidRPr="00B07EF4">
        <w:rPr>
          <w:rFonts w:ascii="Times New Roman" w:eastAsia="Times New Roman" w:hAnsi="Times New Roman"/>
          <w:lang w:eastAsia="ru-RU"/>
        </w:rPr>
        <w:t>установлен</w:t>
      </w:r>
      <w:proofErr w:type="gramEnd"/>
      <w:r w:rsidRPr="00B07EF4">
        <w:rPr>
          <w:rFonts w:ascii="Times New Roman" w:eastAsia="Times New Roman" w:hAnsi="Times New Roman"/>
          <w:lang w:eastAsia="ru-RU"/>
        </w:rPr>
        <w:t xml:space="preserve"> изготовителем</w:t>
      </w:r>
    </w:p>
    <w:p w:rsidR="00B07EF4" w:rsidRPr="00B07EF4" w:rsidRDefault="00B07EF4" w:rsidP="00B07EF4">
      <w:pPr>
        <w:shd w:val="clear" w:color="auto" w:fill="FFFFFF"/>
        <w:tabs>
          <w:tab w:val="left" w:pos="1260"/>
        </w:tabs>
        <w:rPr>
          <w:rFonts w:ascii="Times New Roman" w:eastAsia="Times New Roman" w:hAnsi="Times New Roman"/>
          <w:b/>
          <w:lang w:eastAsia="ru-RU"/>
        </w:rPr>
      </w:pPr>
      <w:r w:rsidRPr="00B07EF4">
        <w:rPr>
          <w:rFonts w:ascii="Times New Roman" w:eastAsia="Times New Roman" w:hAnsi="Times New Roman"/>
          <w:b/>
          <w:lang w:eastAsia="ru-RU"/>
        </w:rPr>
        <w:t xml:space="preserve">5.  В булочной могут продаваться: </w:t>
      </w:r>
    </w:p>
    <w:p w:rsidR="00B07EF4" w:rsidRPr="00B07EF4" w:rsidRDefault="00B07EF4" w:rsidP="00B07EF4">
      <w:pPr>
        <w:tabs>
          <w:tab w:val="left" w:pos="1260"/>
          <w:tab w:val="left" w:pos="1620"/>
        </w:tabs>
        <w:rPr>
          <w:rFonts w:ascii="Times New Roman" w:eastAsia="Times New Roman" w:hAnsi="Times New Roman"/>
          <w:iCs/>
          <w:lang w:eastAsia="ru-RU"/>
        </w:rPr>
      </w:pPr>
      <w:r w:rsidRPr="00B07EF4">
        <w:rPr>
          <w:rFonts w:ascii="Times New Roman" w:eastAsia="Times New Roman" w:hAnsi="Times New Roman"/>
          <w:spacing w:val="-11"/>
          <w:lang w:eastAsia="ru-RU"/>
        </w:rPr>
        <w:t>а)  п</w:t>
      </w:r>
      <w:r w:rsidRPr="00B07EF4">
        <w:rPr>
          <w:rFonts w:ascii="Times New Roman" w:eastAsia="Times New Roman" w:hAnsi="Times New Roman"/>
          <w:iCs/>
          <w:lang w:eastAsia="ru-RU"/>
        </w:rPr>
        <w:t>ищевая пленка и фольга</w:t>
      </w:r>
    </w:p>
    <w:p w:rsidR="00B07EF4" w:rsidRPr="00B07EF4" w:rsidRDefault="00B07EF4" w:rsidP="00B07EF4">
      <w:pPr>
        <w:tabs>
          <w:tab w:val="left" w:pos="1260"/>
          <w:tab w:val="left" w:pos="1620"/>
        </w:tabs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spacing w:val="-10"/>
          <w:lang w:eastAsia="ru-RU"/>
        </w:rPr>
        <w:t>б)  в</w:t>
      </w:r>
      <w:r w:rsidRPr="00B07EF4">
        <w:rPr>
          <w:rFonts w:ascii="Times New Roman" w:eastAsia="Times New Roman" w:hAnsi="Times New Roman"/>
          <w:lang w:eastAsia="ru-RU"/>
        </w:rPr>
        <w:t>еревки и шпагаты</w:t>
      </w:r>
    </w:p>
    <w:p w:rsidR="00B07EF4" w:rsidRPr="00B07EF4" w:rsidRDefault="00B07EF4" w:rsidP="00B07EF4">
      <w:pPr>
        <w:tabs>
          <w:tab w:val="left" w:pos="1260"/>
          <w:tab w:val="left" w:pos="1620"/>
        </w:tabs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spacing w:val="-11"/>
          <w:lang w:eastAsia="ru-RU"/>
        </w:rPr>
        <w:t>в)  ж</w:t>
      </w:r>
      <w:r w:rsidRPr="00B07EF4">
        <w:rPr>
          <w:rFonts w:ascii="Times New Roman" w:eastAsia="Times New Roman" w:hAnsi="Times New Roman"/>
          <w:lang w:eastAsia="ru-RU"/>
        </w:rPr>
        <w:t>урналы и газеты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b/>
          <w:lang w:eastAsia="ru-RU"/>
        </w:rPr>
      </w:pPr>
      <w:r w:rsidRPr="00B07EF4">
        <w:rPr>
          <w:rFonts w:ascii="Times New Roman" w:eastAsia="Times New Roman" w:hAnsi="Times New Roman"/>
          <w:b/>
          <w:lang w:eastAsia="ru-RU"/>
        </w:rPr>
        <w:t>6. При возникновении спора о причинах появления недостатков товара: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spacing w:val="-11"/>
          <w:lang w:eastAsia="ru-RU"/>
        </w:rPr>
        <w:t xml:space="preserve">а)  </w:t>
      </w:r>
      <w:r w:rsidRPr="00B07EF4">
        <w:rPr>
          <w:rFonts w:ascii="Times New Roman" w:eastAsia="Times New Roman" w:hAnsi="Times New Roman"/>
          <w:lang w:eastAsia="ru-RU"/>
        </w:rPr>
        <w:t>потребитель обязан провести независимую экспертизу товара за свой счет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spacing w:val="-10"/>
          <w:lang w:eastAsia="ru-RU"/>
        </w:rPr>
        <w:t xml:space="preserve">б)  </w:t>
      </w:r>
      <w:r w:rsidRPr="00B07EF4">
        <w:rPr>
          <w:rFonts w:ascii="Times New Roman" w:eastAsia="Times New Roman" w:hAnsi="Times New Roman"/>
          <w:lang w:eastAsia="ru-RU"/>
        </w:rPr>
        <w:t>продавец обязан провести независимую экспертизу товара за счет потребителя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spacing w:val="-11"/>
          <w:lang w:eastAsia="ru-RU"/>
        </w:rPr>
        <w:t xml:space="preserve">в)  </w:t>
      </w:r>
      <w:r w:rsidRPr="00B07EF4">
        <w:rPr>
          <w:rFonts w:ascii="Times New Roman" w:eastAsia="Times New Roman" w:hAnsi="Times New Roman"/>
          <w:lang w:eastAsia="ru-RU"/>
        </w:rPr>
        <w:t>продавец обязан провести независимую экспертизу товара за свой счет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b/>
          <w:lang w:eastAsia="ru-RU"/>
        </w:rPr>
      </w:pPr>
      <w:r w:rsidRPr="00B07EF4">
        <w:rPr>
          <w:rFonts w:ascii="Times New Roman" w:eastAsia="Times New Roman" w:hAnsi="Times New Roman"/>
          <w:b/>
          <w:lang w:eastAsia="ru-RU"/>
        </w:rPr>
        <w:t>7. Кто определяет сроки наступления сезонов в отношении сезонных товаров: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spacing w:val="-11"/>
          <w:lang w:eastAsia="ru-RU"/>
        </w:rPr>
        <w:t xml:space="preserve">а)  </w:t>
      </w:r>
      <w:r w:rsidRPr="00B07EF4">
        <w:rPr>
          <w:rFonts w:ascii="Times New Roman" w:eastAsia="Times New Roman" w:hAnsi="Times New Roman"/>
          <w:lang w:eastAsia="ru-RU"/>
        </w:rPr>
        <w:t>Правительство Российской Федерации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spacing w:val="-10"/>
          <w:lang w:eastAsia="ru-RU"/>
        </w:rPr>
        <w:t xml:space="preserve">б)  </w:t>
      </w:r>
      <w:r w:rsidRPr="00B07EF4">
        <w:rPr>
          <w:rFonts w:ascii="Times New Roman" w:eastAsia="Times New Roman" w:hAnsi="Times New Roman"/>
          <w:lang w:eastAsia="ru-RU"/>
        </w:rPr>
        <w:t>продавец этих товаров самостоятельно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spacing w:val="-11"/>
          <w:lang w:eastAsia="ru-RU"/>
        </w:rPr>
        <w:t xml:space="preserve">в)  </w:t>
      </w:r>
      <w:r w:rsidRPr="00B07EF4">
        <w:rPr>
          <w:rFonts w:ascii="Times New Roman" w:eastAsia="Times New Roman" w:hAnsi="Times New Roman"/>
          <w:lang w:eastAsia="ru-RU"/>
        </w:rPr>
        <w:t>субъект Российской Федерации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b/>
          <w:lang w:eastAsia="ru-RU"/>
        </w:rPr>
      </w:pPr>
      <w:r w:rsidRPr="00B07EF4">
        <w:rPr>
          <w:rFonts w:ascii="Times New Roman" w:eastAsia="Times New Roman" w:hAnsi="Times New Roman"/>
          <w:b/>
          <w:lang w:eastAsia="ru-RU"/>
        </w:rPr>
        <w:t>8. Размер компенсации морального вреда устанавливается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spacing w:val="-11"/>
          <w:lang w:eastAsia="ru-RU"/>
        </w:rPr>
        <w:t xml:space="preserve">а)  </w:t>
      </w:r>
      <w:r w:rsidRPr="00B07EF4">
        <w:rPr>
          <w:rFonts w:ascii="Times New Roman" w:eastAsia="Times New Roman" w:hAnsi="Times New Roman"/>
          <w:lang w:eastAsia="ru-RU"/>
        </w:rPr>
        <w:t>в зависимости от размера возмещения имущественного вреда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spacing w:val="-10"/>
          <w:lang w:eastAsia="ru-RU"/>
        </w:rPr>
        <w:t xml:space="preserve">б)  </w:t>
      </w:r>
      <w:r w:rsidRPr="00B07EF4">
        <w:rPr>
          <w:rFonts w:ascii="Times New Roman" w:eastAsia="Times New Roman" w:hAnsi="Times New Roman"/>
          <w:lang w:eastAsia="ru-RU"/>
        </w:rPr>
        <w:t>вне зависимости от размера возмещения имущественного вреда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spacing w:val="-11"/>
          <w:lang w:eastAsia="ru-RU"/>
        </w:rPr>
        <w:t xml:space="preserve">в)  </w:t>
      </w:r>
      <w:r w:rsidRPr="00B07EF4">
        <w:rPr>
          <w:rFonts w:ascii="Times New Roman" w:eastAsia="Times New Roman" w:hAnsi="Times New Roman"/>
          <w:lang w:eastAsia="ru-RU"/>
        </w:rPr>
        <w:t>судом при условии отсутствия возмещения имущественного вреда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b/>
          <w:lang w:eastAsia="ru-RU"/>
        </w:rPr>
      </w:pPr>
      <w:r w:rsidRPr="00B07EF4">
        <w:rPr>
          <w:rFonts w:ascii="Times New Roman" w:eastAsia="Times New Roman" w:hAnsi="Times New Roman"/>
          <w:b/>
          <w:lang w:eastAsia="ru-RU"/>
        </w:rPr>
        <w:t>9.  При отсутствии в договоре условий о качестве товара продавец обязан передать  потребителю товар: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spacing w:val="-11"/>
          <w:lang w:eastAsia="ru-RU"/>
        </w:rPr>
        <w:t xml:space="preserve">а)  </w:t>
      </w:r>
      <w:proofErr w:type="gramStart"/>
      <w:r w:rsidRPr="00B07EF4">
        <w:rPr>
          <w:rFonts w:ascii="Times New Roman" w:eastAsia="Times New Roman" w:hAnsi="Times New Roman"/>
          <w:lang w:eastAsia="ru-RU"/>
        </w:rPr>
        <w:t>качество</w:t>
      </w:r>
      <w:proofErr w:type="gramEnd"/>
      <w:r w:rsidRPr="00B07EF4">
        <w:rPr>
          <w:rFonts w:ascii="Times New Roman" w:eastAsia="Times New Roman" w:hAnsi="Times New Roman"/>
          <w:lang w:eastAsia="ru-RU"/>
        </w:rPr>
        <w:t xml:space="preserve"> которого соответствует стандарту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spacing w:val="-10"/>
          <w:lang w:eastAsia="ru-RU"/>
        </w:rPr>
        <w:t xml:space="preserve">б)  </w:t>
      </w:r>
      <w:proofErr w:type="gramStart"/>
      <w:r w:rsidRPr="00B07EF4">
        <w:rPr>
          <w:rFonts w:ascii="Times New Roman" w:eastAsia="Times New Roman" w:hAnsi="Times New Roman"/>
          <w:lang w:eastAsia="ru-RU"/>
        </w:rPr>
        <w:t>качество</w:t>
      </w:r>
      <w:proofErr w:type="gramEnd"/>
      <w:r w:rsidRPr="00B07EF4">
        <w:rPr>
          <w:rFonts w:ascii="Times New Roman" w:eastAsia="Times New Roman" w:hAnsi="Times New Roman"/>
          <w:lang w:eastAsia="ru-RU"/>
        </w:rPr>
        <w:t xml:space="preserve"> которого соответствует обычно предъявляемым требованиям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spacing w:val="-11"/>
          <w:lang w:eastAsia="ru-RU"/>
        </w:rPr>
        <w:t xml:space="preserve">в)  </w:t>
      </w:r>
      <w:r w:rsidRPr="00B07EF4">
        <w:rPr>
          <w:rFonts w:ascii="Times New Roman" w:eastAsia="Times New Roman" w:hAnsi="Times New Roman"/>
          <w:lang w:eastAsia="ru-RU"/>
        </w:rPr>
        <w:t>пригодный для целей, для которых товар такого рода обычно используется</w:t>
      </w:r>
    </w:p>
    <w:p w:rsidR="00B07EF4" w:rsidRPr="00B07EF4" w:rsidRDefault="00B07EF4" w:rsidP="00B07EF4">
      <w:pPr>
        <w:shd w:val="clear" w:color="auto" w:fill="FFFFFF"/>
        <w:tabs>
          <w:tab w:val="left" w:pos="1260"/>
        </w:tabs>
        <w:rPr>
          <w:rFonts w:ascii="Times New Roman" w:eastAsia="Times New Roman" w:hAnsi="Times New Roman"/>
          <w:b/>
          <w:lang w:eastAsia="ru-RU"/>
        </w:rPr>
      </w:pPr>
      <w:r w:rsidRPr="00B07EF4">
        <w:rPr>
          <w:rFonts w:ascii="Times New Roman" w:eastAsia="Times New Roman" w:hAnsi="Times New Roman"/>
          <w:b/>
          <w:lang w:eastAsia="ru-RU"/>
        </w:rPr>
        <w:t xml:space="preserve">10. При приобретении газонокосилки </w:t>
      </w:r>
      <w:proofErr w:type="gramStart"/>
      <w:r w:rsidRPr="00B07EF4">
        <w:rPr>
          <w:rFonts w:ascii="Times New Roman" w:eastAsia="Times New Roman" w:hAnsi="Times New Roman"/>
          <w:b/>
          <w:lang w:eastAsia="ru-RU"/>
        </w:rPr>
        <w:t>гарантийный срок, установленный продавцом начинает</w:t>
      </w:r>
      <w:proofErr w:type="gramEnd"/>
      <w:r w:rsidRPr="00B07EF4">
        <w:rPr>
          <w:rFonts w:ascii="Times New Roman" w:eastAsia="Times New Roman" w:hAnsi="Times New Roman"/>
          <w:b/>
          <w:lang w:eastAsia="ru-RU"/>
        </w:rPr>
        <w:t xml:space="preserve"> исчисляться:</w:t>
      </w:r>
    </w:p>
    <w:p w:rsidR="00B07EF4" w:rsidRPr="00B07EF4" w:rsidRDefault="00B07EF4" w:rsidP="00B07EF4">
      <w:pPr>
        <w:tabs>
          <w:tab w:val="left" w:pos="1260"/>
          <w:tab w:val="left" w:pos="1620"/>
        </w:tabs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spacing w:val="-11"/>
          <w:lang w:eastAsia="ru-RU"/>
        </w:rPr>
        <w:t>а)  с</w:t>
      </w:r>
      <w:r w:rsidRPr="00B07EF4">
        <w:rPr>
          <w:rFonts w:ascii="Times New Roman" w:eastAsia="Times New Roman" w:hAnsi="Times New Roman"/>
          <w:lang w:eastAsia="ru-RU"/>
        </w:rPr>
        <w:t xml:space="preserve"> момента наступления соответствующего сезона</w:t>
      </w:r>
    </w:p>
    <w:p w:rsidR="00B07EF4" w:rsidRPr="00B07EF4" w:rsidRDefault="00B07EF4" w:rsidP="00B07EF4">
      <w:pPr>
        <w:tabs>
          <w:tab w:val="left" w:pos="1260"/>
          <w:tab w:val="left" w:pos="1620"/>
        </w:tabs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spacing w:val="-10"/>
          <w:lang w:eastAsia="ru-RU"/>
        </w:rPr>
        <w:t>б)  с</w:t>
      </w:r>
      <w:r w:rsidRPr="00B07EF4">
        <w:rPr>
          <w:rFonts w:ascii="Times New Roman" w:eastAsia="Times New Roman" w:hAnsi="Times New Roman"/>
          <w:lang w:eastAsia="ru-RU"/>
        </w:rPr>
        <w:t xml:space="preserve"> момента, определяемого субъектами РФ, исходя из климатических условий по месту жительства </w:t>
      </w:r>
    </w:p>
    <w:p w:rsidR="00B07EF4" w:rsidRPr="00B07EF4" w:rsidRDefault="00B07EF4" w:rsidP="00B07EF4">
      <w:pPr>
        <w:tabs>
          <w:tab w:val="left" w:pos="1260"/>
          <w:tab w:val="left" w:pos="1620"/>
        </w:tabs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lang w:eastAsia="ru-RU"/>
        </w:rPr>
        <w:t xml:space="preserve">     потребителя</w:t>
      </w:r>
    </w:p>
    <w:p w:rsidR="00B07EF4" w:rsidRPr="00B07EF4" w:rsidRDefault="00B07EF4" w:rsidP="00B07EF4">
      <w:pPr>
        <w:tabs>
          <w:tab w:val="left" w:pos="1260"/>
          <w:tab w:val="left" w:pos="1620"/>
        </w:tabs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spacing w:val="-11"/>
          <w:lang w:eastAsia="ru-RU"/>
        </w:rPr>
        <w:t>в)  с</w:t>
      </w:r>
      <w:r w:rsidRPr="00B07EF4">
        <w:rPr>
          <w:rFonts w:ascii="Times New Roman" w:eastAsia="Times New Roman" w:hAnsi="Times New Roman"/>
          <w:iCs/>
          <w:lang w:eastAsia="ru-RU"/>
        </w:rPr>
        <w:t>о дня передачи товара</w:t>
      </w:r>
      <w:r w:rsidRPr="00B07EF4">
        <w:rPr>
          <w:rFonts w:ascii="Times New Roman" w:eastAsia="Times New Roman" w:hAnsi="Times New Roman"/>
          <w:lang w:eastAsia="ru-RU"/>
        </w:rPr>
        <w:t xml:space="preserve"> потребителю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b/>
          <w:lang w:eastAsia="ru-RU"/>
        </w:rPr>
      </w:pPr>
      <w:r w:rsidRPr="00B07EF4">
        <w:rPr>
          <w:rFonts w:ascii="Times New Roman" w:eastAsia="Times New Roman" w:hAnsi="Times New Roman"/>
          <w:b/>
          <w:lang w:eastAsia="ru-RU"/>
        </w:rPr>
        <w:t>11. Потребитель имеет право на безопасность товара для жизни, здоровья потребителя, окружающей среды: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spacing w:val="-11"/>
          <w:lang w:eastAsia="ru-RU"/>
        </w:rPr>
        <w:t xml:space="preserve">а)  </w:t>
      </w:r>
      <w:r w:rsidRPr="00B07EF4">
        <w:rPr>
          <w:rFonts w:ascii="Times New Roman" w:eastAsia="Times New Roman" w:hAnsi="Times New Roman"/>
          <w:lang w:eastAsia="ru-RU"/>
        </w:rPr>
        <w:t>при его использовании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spacing w:val="-10"/>
          <w:lang w:eastAsia="ru-RU"/>
        </w:rPr>
        <w:t xml:space="preserve">б)  </w:t>
      </w:r>
      <w:r w:rsidRPr="00B07EF4">
        <w:rPr>
          <w:rFonts w:ascii="Times New Roman" w:eastAsia="Times New Roman" w:hAnsi="Times New Roman"/>
          <w:lang w:eastAsia="ru-RU"/>
        </w:rPr>
        <w:t>при обычных условиях его использования, хранения, транспортировки и утилизации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spacing w:val="-11"/>
          <w:lang w:eastAsia="ru-RU"/>
        </w:rPr>
        <w:t xml:space="preserve">в)  </w:t>
      </w:r>
      <w:r w:rsidRPr="00B07EF4">
        <w:rPr>
          <w:rFonts w:ascii="Times New Roman" w:eastAsia="Times New Roman" w:hAnsi="Times New Roman"/>
          <w:lang w:eastAsia="ru-RU"/>
        </w:rPr>
        <w:t>при его использовании, хранении, транспортировке и утилизации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b/>
          <w:lang w:eastAsia="ru-RU"/>
        </w:rPr>
      </w:pPr>
      <w:r w:rsidRPr="00B07EF4">
        <w:rPr>
          <w:rFonts w:ascii="Times New Roman" w:eastAsia="Times New Roman" w:hAnsi="Times New Roman"/>
          <w:b/>
          <w:lang w:eastAsia="ru-RU"/>
        </w:rPr>
        <w:t>12. При передаче парфюмерно-косметических товаров в упаковке с целлофановой  оберткой или фирменной лентой: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spacing w:val="-11"/>
          <w:lang w:eastAsia="ru-RU"/>
        </w:rPr>
        <w:t xml:space="preserve">а)  </w:t>
      </w:r>
      <w:r w:rsidRPr="00B07EF4">
        <w:rPr>
          <w:rFonts w:ascii="Times New Roman" w:eastAsia="Times New Roman" w:hAnsi="Times New Roman"/>
          <w:lang w:eastAsia="ru-RU"/>
        </w:rPr>
        <w:t xml:space="preserve">покупатель может потребовать проверки содержимого упаковки путем снятия целлофана или 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lang w:eastAsia="ru-RU"/>
        </w:rPr>
        <w:t xml:space="preserve">     фирменной ленты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spacing w:val="-10"/>
          <w:lang w:eastAsia="ru-RU"/>
        </w:rPr>
        <w:t xml:space="preserve">б)  </w:t>
      </w:r>
      <w:r w:rsidRPr="00B07EF4">
        <w:rPr>
          <w:rFonts w:ascii="Times New Roman" w:eastAsia="Times New Roman" w:hAnsi="Times New Roman"/>
          <w:lang w:eastAsia="ru-RU"/>
        </w:rPr>
        <w:t xml:space="preserve">покупателю должно быть </w:t>
      </w:r>
      <w:proofErr w:type="gramStart"/>
      <w:r w:rsidRPr="00B07EF4">
        <w:rPr>
          <w:rFonts w:ascii="Times New Roman" w:eastAsia="Times New Roman" w:hAnsi="Times New Roman"/>
          <w:lang w:eastAsia="ru-RU"/>
        </w:rPr>
        <w:t>предложено</w:t>
      </w:r>
      <w:proofErr w:type="gramEnd"/>
      <w:r w:rsidRPr="00B07EF4">
        <w:rPr>
          <w:rFonts w:ascii="Times New Roman" w:eastAsia="Times New Roman" w:hAnsi="Times New Roman"/>
          <w:lang w:eastAsia="ru-RU"/>
        </w:rPr>
        <w:t xml:space="preserve"> проверить содержимое упаковки путем снятия целлофана или 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lang w:eastAsia="ru-RU"/>
        </w:rPr>
        <w:t xml:space="preserve">     фирменной ленты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spacing w:val="-11"/>
          <w:lang w:eastAsia="ru-RU"/>
        </w:rPr>
        <w:t xml:space="preserve">в)  </w:t>
      </w:r>
      <w:r w:rsidRPr="00B07EF4">
        <w:rPr>
          <w:rFonts w:ascii="Times New Roman" w:eastAsia="Times New Roman" w:hAnsi="Times New Roman"/>
          <w:lang w:eastAsia="ru-RU"/>
        </w:rPr>
        <w:t>продавец проверяет содержимое упаковки путем снятия целлофана или фирменной ленты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b/>
          <w:lang w:eastAsia="ru-RU"/>
        </w:rPr>
      </w:pPr>
      <w:r w:rsidRPr="00B07EF4">
        <w:rPr>
          <w:rFonts w:ascii="Times New Roman" w:eastAsia="Times New Roman" w:hAnsi="Times New Roman"/>
          <w:b/>
          <w:lang w:eastAsia="ru-RU"/>
        </w:rPr>
        <w:t>13. Как определяется цена товара при замене товара ненадлежащего качества на товар аналогичной марки: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spacing w:val="-11"/>
          <w:lang w:eastAsia="ru-RU"/>
        </w:rPr>
        <w:t xml:space="preserve">а)  </w:t>
      </w:r>
      <w:r w:rsidRPr="00B07EF4">
        <w:rPr>
          <w:rFonts w:ascii="Times New Roman" w:eastAsia="Times New Roman" w:hAnsi="Times New Roman"/>
          <w:lang w:eastAsia="ru-RU"/>
        </w:rPr>
        <w:t>по соглашению сторон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spacing w:val="-10"/>
          <w:lang w:eastAsia="ru-RU"/>
        </w:rPr>
        <w:t xml:space="preserve">б)  </w:t>
      </w:r>
      <w:r w:rsidRPr="00B07EF4">
        <w:rPr>
          <w:rFonts w:ascii="Times New Roman" w:eastAsia="Times New Roman" w:hAnsi="Times New Roman"/>
          <w:lang w:eastAsia="ru-RU"/>
        </w:rPr>
        <w:t>перерасчет цены товара не производится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spacing w:val="-11"/>
          <w:lang w:eastAsia="ru-RU"/>
        </w:rPr>
        <w:t xml:space="preserve">в)  </w:t>
      </w:r>
      <w:r w:rsidRPr="00B07EF4">
        <w:rPr>
          <w:rFonts w:ascii="Times New Roman" w:eastAsia="Times New Roman" w:hAnsi="Times New Roman"/>
          <w:lang w:eastAsia="ru-RU"/>
        </w:rPr>
        <w:t>производится перерасчет, исходя из цены товара на день замены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b/>
          <w:lang w:eastAsia="ru-RU"/>
        </w:rPr>
      </w:pPr>
      <w:r w:rsidRPr="00B07EF4">
        <w:rPr>
          <w:rFonts w:ascii="Times New Roman" w:eastAsia="Times New Roman" w:hAnsi="Times New Roman"/>
          <w:b/>
          <w:lang w:eastAsia="ru-RU"/>
        </w:rPr>
        <w:t>14.  В отношении товаров длительного пользования изготовитель (продавец) обязаны</w:t>
      </w:r>
      <w:r w:rsidRPr="00B07EF4">
        <w:rPr>
          <w:rFonts w:ascii="Times New Roman" w:eastAsia="Times New Roman" w:hAnsi="Times New Roman"/>
          <w:lang w:eastAsia="ru-RU"/>
        </w:rPr>
        <w:t xml:space="preserve"> </w:t>
      </w:r>
      <w:r w:rsidRPr="00B07EF4">
        <w:rPr>
          <w:rFonts w:ascii="Times New Roman" w:eastAsia="Times New Roman" w:hAnsi="Times New Roman"/>
          <w:b/>
          <w:lang w:eastAsia="ru-RU"/>
        </w:rPr>
        <w:t>при предъявлении потребителем требования об устранении недостатков товара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spacing w:val="-11"/>
          <w:lang w:eastAsia="ru-RU"/>
        </w:rPr>
        <w:lastRenderedPageBreak/>
        <w:t xml:space="preserve">а)  </w:t>
      </w:r>
      <w:r w:rsidRPr="00B07EF4">
        <w:rPr>
          <w:rFonts w:ascii="Times New Roman" w:eastAsia="Times New Roman" w:hAnsi="Times New Roman"/>
          <w:lang w:eastAsia="ru-RU"/>
        </w:rPr>
        <w:t>в семидневный срок безвозмездно предоставить потребителю на период ремонта аналогичный товар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spacing w:val="-10"/>
          <w:lang w:eastAsia="ru-RU"/>
        </w:rPr>
        <w:t xml:space="preserve">б)  </w:t>
      </w:r>
      <w:r w:rsidRPr="00B07EF4">
        <w:rPr>
          <w:rFonts w:ascii="Times New Roman" w:eastAsia="Times New Roman" w:hAnsi="Times New Roman"/>
          <w:lang w:eastAsia="ru-RU"/>
        </w:rPr>
        <w:t>в трехдневный срок безвозмездно предоставить потребителю на период ремонта аналогичный товар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spacing w:val="-11"/>
          <w:lang w:eastAsia="ru-RU"/>
        </w:rPr>
        <w:t xml:space="preserve">в)  </w:t>
      </w:r>
      <w:r w:rsidRPr="00B07EF4">
        <w:rPr>
          <w:rFonts w:ascii="Times New Roman" w:eastAsia="Times New Roman" w:hAnsi="Times New Roman"/>
          <w:lang w:eastAsia="ru-RU"/>
        </w:rPr>
        <w:t>незамедлительно и безвозмездно предоставить потребителю на период ремонта аналогичный товар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b/>
          <w:lang w:eastAsia="ru-RU"/>
        </w:rPr>
        <w:t>15. Сроки обмена товара, не подошедшего по форме, размеру, фасону и т.д.: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spacing w:val="-11"/>
          <w:lang w:eastAsia="ru-RU"/>
        </w:rPr>
        <w:t xml:space="preserve">а)  </w:t>
      </w:r>
      <w:r w:rsidRPr="00B07EF4">
        <w:rPr>
          <w:rFonts w:ascii="Times New Roman" w:eastAsia="Times New Roman" w:hAnsi="Times New Roman"/>
          <w:lang w:eastAsia="ru-RU"/>
        </w:rPr>
        <w:t>в течение 30 дней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spacing w:val="-10"/>
          <w:lang w:eastAsia="ru-RU"/>
        </w:rPr>
        <w:t xml:space="preserve">б)  </w:t>
      </w:r>
      <w:r w:rsidRPr="00B07EF4">
        <w:rPr>
          <w:rFonts w:ascii="Times New Roman" w:eastAsia="Times New Roman" w:hAnsi="Times New Roman"/>
          <w:lang w:eastAsia="ru-RU"/>
        </w:rPr>
        <w:t>в течение 14 дней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spacing w:val="-11"/>
          <w:lang w:eastAsia="ru-RU"/>
        </w:rPr>
        <w:t xml:space="preserve">в)  </w:t>
      </w:r>
      <w:r w:rsidRPr="00B07EF4">
        <w:rPr>
          <w:rFonts w:ascii="Times New Roman" w:eastAsia="Times New Roman" w:hAnsi="Times New Roman"/>
          <w:lang w:eastAsia="ru-RU"/>
        </w:rPr>
        <w:t>в течение 7 дней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b/>
          <w:lang w:eastAsia="ru-RU"/>
        </w:rPr>
      </w:pPr>
      <w:r w:rsidRPr="00B07EF4">
        <w:rPr>
          <w:rFonts w:ascii="Times New Roman" w:eastAsia="Times New Roman" w:hAnsi="Times New Roman"/>
          <w:b/>
          <w:lang w:eastAsia="ru-RU"/>
        </w:rPr>
        <w:t>16. Цена товара, подлежащего замене, определяется на момент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spacing w:val="-11"/>
          <w:lang w:eastAsia="ru-RU"/>
        </w:rPr>
        <w:t xml:space="preserve">а)  </w:t>
      </w:r>
      <w:r w:rsidRPr="00B07EF4">
        <w:rPr>
          <w:rFonts w:ascii="Times New Roman" w:eastAsia="Times New Roman" w:hAnsi="Times New Roman"/>
          <w:lang w:eastAsia="ru-RU"/>
        </w:rPr>
        <w:t>его замены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spacing w:val="-10"/>
          <w:lang w:eastAsia="ru-RU"/>
        </w:rPr>
        <w:t xml:space="preserve">б)  </w:t>
      </w:r>
      <w:r w:rsidRPr="00B07EF4">
        <w:rPr>
          <w:rFonts w:ascii="Times New Roman" w:eastAsia="Times New Roman" w:hAnsi="Times New Roman"/>
          <w:lang w:eastAsia="ru-RU"/>
        </w:rPr>
        <w:t>предъявления требования о замене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spacing w:val="-11"/>
          <w:lang w:eastAsia="ru-RU"/>
        </w:rPr>
        <w:t xml:space="preserve">в)  </w:t>
      </w:r>
      <w:r w:rsidRPr="00B07EF4">
        <w:rPr>
          <w:rFonts w:ascii="Times New Roman" w:eastAsia="Times New Roman" w:hAnsi="Times New Roman"/>
          <w:lang w:eastAsia="ru-RU"/>
        </w:rPr>
        <w:t>покупки товара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b/>
          <w:lang w:eastAsia="ru-RU"/>
        </w:rPr>
        <w:t>17. В случае доставки крупногабаритного товара силами покупателя</w:t>
      </w:r>
      <w:r w:rsidRPr="00B07EF4">
        <w:rPr>
          <w:rFonts w:ascii="Times New Roman" w:eastAsia="Times New Roman" w:hAnsi="Times New Roman"/>
          <w:lang w:eastAsia="ru-RU"/>
        </w:rPr>
        <w:t>: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spacing w:val="-11"/>
          <w:lang w:eastAsia="ru-RU"/>
        </w:rPr>
        <w:t xml:space="preserve">а)  </w:t>
      </w:r>
      <w:r w:rsidRPr="00B07EF4">
        <w:rPr>
          <w:rFonts w:ascii="Times New Roman" w:eastAsia="Times New Roman" w:hAnsi="Times New Roman"/>
          <w:lang w:eastAsia="ru-RU"/>
        </w:rPr>
        <w:t>продавец обязан бесплатно обеспечить погрузку товара на транспортное средство покупателя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spacing w:val="-10"/>
          <w:lang w:eastAsia="ru-RU"/>
        </w:rPr>
        <w:t xml:space="preserve">б)  </w:t>
      </w:r>
      <w:r w:rsidRPr="00B07EF4">
        <w:rPr>
          <w:rFonts w:ascii="Times New Roman" w:eastAsia="Times New Roman" w:hAnsi="Times New Roman"/>
          <w:lang w:eastAsia="ru-RU"/>
        </w:rPr>
        <w:t xml:space="preserve">продавец обязан обеспечить погрузку товара на транспортное средство покупателя при условии оплаты 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lang w:eastAsia="ru-RU"/>
        </w:rPr>
        <w:t xml:space="preserve">     соответствующей услуги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spacing w:val="-11"/>
          <w:lang w:eastAsia="ru-RU"/>
        </w:rPr>
        <w:t xml:space="preserve">в)  </w:t>
      </w:r>
      <w:r w:rsidRPr="00B07EF4">
        <w:rPr>
          <w:rFonts w:ascii="Times New Roman" w:eastAsia="Times New Roman" w:hAnsi="Times New Roman"/>
          <w:lang w:eastAsia="ru-RU"/>
        </w:rPr>
        <w:t>продавец не обязан обеспечить погрузку товара на транспортное средство покупателя</w:t>
      </w:r>
    </w:p>
    <w:p w:rsidR="00B07EF4" w:rsidRPr="00B07EF4" w:rsidRDefault="00B07EF4" w:rsidP="00B07EF4">
      <w:pPr>
        <w:widowControl w:val="0"/>
        <w:tabs>
          <w:tab w:val="left" w:pos="126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lang w:eastAsia="ru-RU"/>
        </w:rPr>
      </w:pPr>
      <w:r w:rsidRPr="00B07EF4">
        <w:rPr>
          <w:rFonts w:ascii="Times New Roman" w:eastAsia="Times New Roman" w:hAnsi="Times New Roman"/>
          <w:b/>
          <w:lang w:eastAsia="ru-RU"/>
        </w:rPr>
        <w:t>18.</w:t>
      </w:r>
      <w:r w:rsidRPr="00B07EF4">
        <w:rPr>
          <w:rFonts w:ascii="Times New Roman" w:eastAsia="Times New Roman" w:hAnsi="Times New Roman"/>
          <w:lang w:eastAsia="ru-RU"/>
        </w:rPr>
        <w:t xml:space="preserve"> </w:t>
      </w:r>
      <w:r w:rsidRPr="00B07EF4">
        <w:rPr>
          <w:rFonts w:ascii="Times New Roman" w:eastAsia="Times New Roman" w:hAnsi="Times New Roman"/>
          <w:b/>
          <w:lang w:eastAsia="ru-RU"/>
        </w:rPr>
        <w:t>Прежде чем купить аудиодиск потребитель попросил продавца разрешить ему прослушать  несколько фрагментов, чтобы удостовериться в качестве приобретаемой аудиозаписи. Продавец согласился это сделать только, после оплаты покупки, т.к. пришлось бы вскрывать фирменную упаковку. Кто прав в данной ситуации?</w:t>
      </w:r>
    </w:p>
    <w:p w:rsidR="00B07EF4" w:rsidRPr="00B07EF4" w:rsidRDefault="00B07EF4" w:rsidP="00B07EF4">
      <w:pPr>
        <w:tabs>
          <w:tab w:val="left" w:pos="1260"/>
          <w:tab w:val="left" w:pos="1620"/>
        </w:tabs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spacing w:val="-11"/>
          <w:lang w:eastAsia="ru-RU"/>
        </w:rPr>
        <w:t xml:space="preserve">а)  </w:t>
      </w:r>
      <w:r w:rsidRPr="00B07EF4">
        <w:rPr>
          <w:rFonts w:ascii="Times New Roman" w:eastAsia="Times New Roman" w:hAnsi="Times New Roman"/>
          <w:lang w:eastAsia="ru-RU"/>
        </w:rPr>
        <w:t xml:space="preserve">прав потребитель, </w:t>
      </w:r>
      <w:proofErr w:type="spellStart"/>
      <w:r w:rsidRPr="00B07EF4">
        <w:rPr>
          <w:rFonts w:ascii="Times New Roman" w:eastAsia="Times New Roman" w:hAnsi="Times New Roman"/>
          <w:lang w:eastAsia="ru-RU"/>
        </w:rPr>
        <w:t>т</w:t>
      </w:r>
      <w:proofErr w:type="gramStart"/>
      <w:r w:rsidRPr="00B07EF4">
        <w:rPr>
          <w:rFonts w:ascii="Times New Roman" w:eastAsia="Times New Roman" w:hAnsi="Times New Roman"/>
          <w:lang w:eastAsia="ru-RU"/>
        </w:rPr>
        <w:t>.к</w:t>
      </w:r>
      <w:proofErr w:type="spellEnd"/>
      <w:proofErr w:type="gramEnd"/>
      <w:r w:rsidRPr="00B07EF4">
        <w:rPr>
          <w:rFonts w:ascii="Times New Roman" w:eastAsia="Times New Roman" w:hAnsi="Times New Roman"/>
          <w:lang w:eastAsia="ru-RU"/>
        </w:rPr>
        <w:t xml:space="preserve">  это предусмотрено законодательством</w:t>
      </w:r>
    </w:p>
    <w:p w:rsidR="00B07EF4" w:rsidRPr="00B07EF4" w:rsidRDefault="00B07EF4" w:rsidP="00B07EF4">
      <w:pPr>
        <w:tabs>
          <w:tab w:val="left" w:pos="1260"/>
          <w:tab w:val="left" w:pos="1620"/>
        </w:tabs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spacing w:val="-10"/>
          <w:lang w:eastAsia="ru-RU"/>
        </w:rPr>
        <w:t xml:space="preserve">б)  </w:t>
      </w:r>
      <w:r w:rsidRPr="00B07EF4">
        <w:rPr>
          <w:rFonts w:ascii="Times New Roman" w:eastAsia="Times New Roman" w:hAnsi="Times New Roman"/>
          <w:lang w:eastAsia="ru-RU"/>
        </w:rPr>
        <w:t>прав продавец, т.к. такой порядок проверки предусмотрен  законодательством</w:t>
      </w:r>
    </w:p>
    <w:p w:rsidR="00B07EF4" w:rsidRPr="00B07EF4" w:rsidRDefault="00B07EF4" w:rsidP="00B07EF4">
      <w:pPr>
        <w:tabs>
          <w:tab w:val="left" w:pos="1260"/>
          <w:tab w:val="left" w:pos="1620"/>
        </w:tabs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spacing w:val="-11"/>
          <w:lang w:eastAsia="ru-RU"/>
        </w:rPr>
        <w:t xml:space="preserve">в)  </w:t>
      </w:r>
      <w:r w:rsidRPr="00B07EF4">
        <w:rPr>
          <w:rFonts w:ascii="Times New Roman" w:eastAsia="Times New Roman" w:hAnsi="Times New Roman"/>
          <w:lang w:eastAsia="ru-RU"/>
        </w:rPr>
        <w:t>прав продавец, т.к. он отвечает за целостность упаковки</w:t>
      </w:r>
    </w:p>
    <w:p w:rsidR="00B07EF4" w:rsidRPr="00B07EF4" w:rsidRDefault="00B07EF4" w:rsidP="00B07EF4">
      <w:pPr>
        <w:shd w:val="clear" w:color="auto" w:fill="FFFFFF"/>
        <w:tabs>
          <w:tab w:val="left" w:pos="1260"/>
        </w:tabs>
        <w:rPr>
          <w:rFonts w:ascii="Times New Roman" w:eastAsia="Times New Roman" w:hAnsi="Times New Roman"/>
          <w:b/>
          <w:lang w:eastAsia="ru-RU"/>
        </w:rPr>
      </w:pPr>
      <w:r w:rsidRPr="00B07EF4">
        <w:rPr>
          <w:rFonts w:ascii="Times New Roman" w:eastAsia="Times New Roman" w:hAnsi="Times New Roman"/>
          <w:b/>
          <w:lang w:eastAsia="ru-RU"/>
        </w:rPr>
        <w:t xml:space="preserve">19. </w:t>
      </w:r>
      <w:proofErr w:type="spellStart"/>
      <w:r w:rsidRPr="00B07EF4">
        <w:rPr>
          <w:rFonts w:ascii="Times New Roman" w:eastAsia="Times New Roman" w:hAnsi="Times New Roman"/>
          <w:b/>
          <w:lang w:eastAsia="ru-RU"/>
        </w:rPr>
        <w:t>Электрогриль</w:t>
      </w:r>
      <w:proofErr w:type="spellEnd"/>
      <w:r w:rsidRPr="00B07EF4">
        <w:rPr>
          <w:rFonts w:ascii="Times New Roman" w:eastAsia="Times New Roman" w:hAnsi="Times New Roman"/>
          <w:b/>
          <w:lang w:eastAsia="ru-RU"/>
        </w:rPr>
        <w:t xml:space="preserve"> на период ремонта аналогичного товара:</w:t>
      </w:r>
    </w:p>
    <w:p w:rsidR="00B07EF4" w:rsidRPr="00B07EF4" w:rsidRDefault="00B07EF4" w:rsidP="00B07EF4">
      <w:pPr>
        <w:tabs>
          <w:tab w:val="left" w:pos="1260"/>
          <w:tab w:val="left" w:pos="1620"/>
        </w:tabs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spacing w:val="-11"/>
          <w:lang w:eastAsia="ru-RU"/>
        </w:rPr>
        <w:t xml:space="preserve">а)  </w:t>
      </w:r>
      <w:r w:rsidRPr="00B07EF4">
        <w:rPr>
          <w:rFonts w:ascii="Times New Roman" w:eastAsia="Times New Roman" w:hAnsi="Times New Roman"/>
          <w:lang w:eastAsia="ru-RU"/>
        </w:rPr>
        <w:t>не предоставляется.</w:t>
      </w:r>
    </w:p>
    <w:p w:rsidR="00B07EF4" w:rsidRPr="00B07EF4" w:rsidRDefault="00B07EF4" w:rsidP="00B07EF4">
      <w:pPr>
        <w:tabs>
          <w:tab w:val="left" w:pos="1260"/>
          <w:tab w:val="left" w:pos="1620"/>
        </w:tabs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spacing w:val="-10"/>
          <w:lang w:eastAsia="ru-RU"/>
        </w:rPr>
        <w:t xml:space="preserve">б)  </w:t>
      </w:r>
      <w:r w:rsidRPr="00B07EF4">
        <w:rPr>
          <w:rFonts w:ascii="Times New Roman" w:eastAsia="Times New Roman" w:hAnsi="Times New Roman"/>
          <w:lang w:eastAsia="ru-RU"/>
        </w:rPr>
        <w:t>предоставляется в течение 3 дней по просьбе покупателя;</w:t>
      </w:r>
    </w:p>
    <w:p w:rsidR="00B07EF4" w:rsidRPr="00B07EF4" w:rsidRDefault="00B07EF4" w:rsidP="00B07EF4">
      <w:pPr>
        <w:tabs>
          <w:tab w:val="left" w:pos="1260"/>
          <w:tab w:val="left" w:pos="1620"/>
        </w:tabs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spacing w:val="-11"/>
          <w:lang w:eastAsia="ru-RU"/>
        </w:rPr>
        <w:t xml:space="preserve">в)  </w:t>
      </w:r>
      <w:r w:rsidRPr="00B07EF4">
        <w:rPr>
          <w:rFonts w:ascii="Times New Roman" w:eastAsia="Times New Roman" w:hAnsi="Times New Roman"/>
          <w:lang w:eastAsia="ru-RU"/>
        </w:rPr>
        <w:t>предоставляется, если для ремонта требуется более 7 дней.</w:t>
      </w:r>
    </w:p>
    <w:p w:rsidR="00B07EF4" w:rsidRPr="00B07EF4" w:rsidRDefault="00B07EF4" w:rsidP="00B07EF4">
      <w:pPr>
        <w:shd w:val="clear" w:color="auto" w:fill="FFFFFF"/>
        <w:tabs>
          <w:tab w:val="left" w:pos="1260"/>
        </w:tabs>
        <w:rPr>
          <w:rFonts w:ascii="Times New Roman" w:eastAsia="Times New Roman" w:hAnsi="Times New Roman"/>
          <w:b/>
          <w:lang w:eastAsia="ru-RU"/>
        </w:rPr>
      </w:pPr>
      <w:r w:rsidRPr="00B07EF4">
        <w:rPr>
          <w:rFonts w:ascii="Times New Roman" w:eastAsia="Times New Roman" w:hAnsi="Times New Roman"/>
          <w:b/>
          <w:lang w:eastAsia="ru-RU"/>
        </w:rPr>
        <w:t>20. За ремонт кроссовок исполнитель получил 100% предоплату. При выдаче готового заказа потребитель отказался доплатить 30 рублей за водоотталкивающую обработку швов верха обуви. Исполнитель отказался отдать кроссовки и объяснил необходимость пропитки тем, что выполненные в ходе ремонта швы могли пропускать влагу, что делало обувь непригодной к использованию в сырую погоду. Прав ли исполнитель?</w:t>
      </w:r>
    </w:p>
    <w:p w:rsidR="00B07EF4" w:rsidRPr="00B07EF4" w:rsidRDefault="00B07EF4" w:rsidP="00B07EF4">
      <w:pPr>
        <w:tabs>
          <w:tab w:val="left" w:pos="1260"/>
          <w:tab w:val="left" w:pos="1620"/>
        </w:tabs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spacing w:val="-11"/>
          <w:lang w:eastAsia="ru-RU"/>
        </w:rPr>
        <w:t>а)  п</w:t>
      </w:r>
      <w:r w:rsidRPr="00B07EF4">
        <w:rPr>
          <w:rFonts w:ascii="Times New Roman" w:eastAsia="Times New Roman" w:hAnsi="Times New Roman"/>
          <w:lang w:eastAsia="ru-RU"/>
        </w:rPr>
        <w:t>рав, поскольку работа выполнена, но не оплачена</w:t>
      </w:r>
    </w:p>
    <w:p w:rsidR="00B07EF4" w:rsidRPr="00B07EF4" w:rsidRDefault="00B07EF4" w:rsidP="00B07EF4">
      <w:pPr>
        <w:tabs>
          <w:tab w:val="left" w:pos="1260"/>
          <w:tab w:val="left" w:pos="1620"/>
        </w:tabs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spacing w:val="-10"/>
          <w:lang w:eastAsia="ru-RU"/>
        </w:rPr>
        <w:t>б)  н</w:t>
      </w:r>
      <w:r w:rsidRPr="00B07EF4">
        <w:rPr>
          <w:rFonts w:ascii="Times New Roman" w:eastAsia="Times New Roman" w:hAnsi="Times New Roman"/>
          <w:lang w:eastAsia="ru-RU"/>
        </w:rPr>
        <w:t>е прав, поскольку потребитель не заказывал обработку швов</w:t>
      </w:r>
    </w:p>
    <w:p w:rsidR="00B07EF4" w:rsidRPr="00B07EF4" w:rsidRDefault="00B07EF4" w:rsidP="00B07EF4">
      <w:pPr>
        <w:tabs>
          <w:tab w:val="left" w:pos="1260"/>
          <w:tab w:val="left" w:pos="1620"/>
        </w:tabs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spacing w:val="-11"/>
          <w:lang w:eastAsia="ru-RU"/>
        </w:rPr>
        <w:t>в)  п</w:t>
      </w:r>
      <w:r w:rsidRPr="00B07EF4">
        <w:rPr>
          <w:rFonts w:ascii="Times New Roman" w:eastAsia="Times New Roman" w:hAnsi="Times New Roman"/>
          <w:lang w:eastAsia="ru-RU"/>
        </w:rPr>
        <w:t xml:space="preserve">рав, т.к. работа по пропитке швов была необходима, и ее неисполнение могло повлечь ухудшение </w:t>
      </w:r>
    </w:p>
    <w:p w:rsidR="00B07EF4" w:rsidRPr="00B07EF4" w:rsidRDefault="00B07EF4" w:rsidP="00B07EF4">
      <w:pPr>
        <w:tabs>
          <w:tab w:val="left" w:pos="1260"/>
          <w:tab w:val="left" w:pos="1620"/>
        </w:tabs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lang w:eastAsia="ru-RU"/>
        </w:rPr>
        <w:t xml:space="preserve">    качества готового изделия</w:t>
      </w:r>
    </w:p>
    <w:p w:rsidR="00B07EF4" w:rsidRPr="00B07EF4" w:rsidRDefault="00B07EF4" w:rsidP="00B07EF4">
      <w:pPr>
        <w:widowControl w:val="0"/>
        <w:shd w:val="clear" w:color="auto" w:fill="FFFFFF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spacing w:val="-22"/>
          <w:lang w:eastAsia="ru-RU"/>
        </w:rPr>
      </w:pP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b/>
          <w:szCs w:val="20"/>
          <w:u w:val="single"/>
          <w:lang w:eastAsia="ru-RU"/>
        </w:rPr>
      </w:pPr>
      <w:r w:rsidRPr="00B07EF4">
        <w:rPr>
          <w:rFonts w:ascii="Times New Roman" w:eastAsia="Times New Roman" w:hAnsi="Times New Roman"/>
          <w:b/>
          <w:i/>
          <w:lang w:eastAsia="ru-RU"/>
        </w:rPr>
        <w:t>Ситуации по основам потребительских знаний</w:t>
      </w:r>
      <w:r w:rsidRPr="00B07EF4">
        <w:rPr>
          <w:rFonts w:ascii="Times New Roman" w:eastAsia="Times New Roman" w:hAnsi="Times New Roman"/>
          <w:lang w:eastAsia="ru-RU"/>
        </w:rPr>
        <w:t xml:space="preserve"> 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color w:val="FF0000"/>
          <w:szCs w:val="20"/>
          <w:lang w:eastAsia="ru-RU"/>
        </w:rPr>
      </w:pP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b/>
          <w:i/>
          <w:szCs w:val="20"/>
          <w:lang w:eastAsia="ru-RU"/>
        </w:rPr>
      </w:pPr>
      <w:r w:rsidRPr="00B07EF4">
        <w:rPr>
          <w:rFonts w:ascii="Times New Roman" w:eastAsia="Times New Roman" w:hAnsi="Times New Roman"/>
          <w:b/>
          <w:i/>
          <w:szCs w:val="20"/>
          <w:lang w:eastAsia="ru-RU"/>
        </w:rPr>
        <w:t>Ситуация  1 (10 баллов)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szCs w:val="20"/>
          <w:lang w:eastAsia="ru-RU"/>
        </w:rPr>
      </w:pPr>
      <w:r w:rsidRPr="00B07EF4">
        <w:rPr>
          <w:rFonts w:ascii="Times New Roman" w:eastAsia="Times New Roman" w:hAnsi="Times New Roman"/>
          <w:szCs w:val="20"/>
          <w:lang w:eastAsia="ru-RU"/>
        </w:rPr>
        <w:t>На сезонной распродаже в магазине одежды со скидкой был приобретен мужской плащ. В магазине в момент распродажи висело объявление: "Товар, проданный со скидкой, обмену не подлежит". Краска на куртке оказалась нестойкой и потекла после первого же дождя.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szCs w:val="20"/>
          <w:lang w:eastAsia="ru-RU"/>
        </w:rPr>
      </w:pPr>
      <w:r w:rsidRPr="00B07EF4">
        <w:rPr>
          <w:rFonts w:ascii="Times New Roman" w:eastAsia="Times New Roman" w:hAnsi="Times New Roman"/>
          <w:b/>
          <w:i/>
          <w:szCs w:val="20"/>
          <w:lang w:eastAsia="ru-RU"/>
        </w:rPr>
        <w:t>Вопрос:</w:t>
      </w:r>
      <w:r w:rsidRPr="00B07EF4">
        <w:rPr>
          <w:rFonts w:ascii="Times New Roman" w:eastAsia="Times New Roman" w:hAnsi="Times New Roman"/>
          <w:szCs w:val="20"/>
          <w:lang w:eastAsia="ru-RU"/>
        </w:rPr>
        <w:t xml:space="preserve"> Вправе ли покупатель требовать обмена товара?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b/>
          <w:i/>
          <w:szCs w:val="20"/>
          <w:lang w:eastAsia="ru-RU"/>
        </w:rPr>
      </w:pP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b/>
          <w:i/>
          <w:szCs w:val="20"/>
          <w:lang w:eastAsia="ru-RU"/>
        </w:rPr>
      </w:pPr>
      <w:r w:rsidRPr="00B07EF4">
        <w:rPr>
          <w:rFonts w:ascii="Times New Roman" w:eastAsia="Times New Roman" w:hAnsi="Times New Roman"/>
          <w:b/>
          <w:i/>
          <w:szCs w:val="20"/>
          <w:lang w:eastAsia="ru-RU"/>
        </w:rPr>
        <w:t>Ситуация  2  (15 баллов)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szCs w:val="20"/>
          <w:lang w:eastAsia="ru-RU"/>
        </w:rPr>
      </w:pPr>
      <w:r w:rsidRPr="00B07EF4">
        <w:rPr>
          <w:rFonts w:ascii="Times New Roman" w:eastAsia="Times New Roman" w:hAnsi="Times New Roman"/>
          <w:szCs w:val="20"/>
          <w:lang w:eastAsia="ru-RU"/>
        </w:rPr>
        <w:t>Марии Ивановне подарили коробку конфет. Она положила конфеты дома и открыла их через две недели. Вскрыв коробку и увидев на конфетах белый налет, Мария Ивановна решила все-таки их попробовать. В результате несколько дней она провела в больнице с отравлением.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szCs w:val="20"/>
          <w:lang w:eastAsia="ru-RU"/>
        </w:rPr>
      </w:pPr>
      <w:r w:rsidRPr="00B07EF4">
        <w:rPr>
          <w:rFonts w:ascii="Times New Roman" w:eastAsia="Times New Roman" w:hAnsi="Times New Roman"/>
          <w:b/>
          <w:i/>
          <w:szCs w:val="20"/>
          <w:lang w:eastAsia="ru-RU"/>
        </w:rPr>
        <w:t>Вопрос:</w:t>
      </w:r>
      <w:r w:rsidRPr="00B07EF4">
        <w:rPr>
          <w:rFonts w:ascii="Times New Roman" w:eastAsia="Times New Roman" w:hAnsi="Times New Roman"/>
          <w:szCs w:val="20"/>
          <w:lang w:eastAsia="ru-RU"/>
        </w:rPr>
        <w:t xml:space="preserve"> В каком случае, кому и какие претензии может предъявить Мария Ивановна?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szCs w:val="20"/>
          <w:lang w:eastAsia="ru-RU"/>
        </w:rPr>
      </w:pP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b/>
          <w:i/>
          <w:szCs w:val="20"/>
          <w:lang w:eastAsia="ru-RU"/>
        </w:rPr>
      </w:pPr>
      <w:r w:rsidRPr="00B07EF4">
        <w:rPr>
          <w:rFonts w:ascii="Times New Roman" w:eastAsia="Times New Roman" w:hAnsi="Times New Roman"/>
          <w:b/>
          <w:i/>
          <w:szCs w:val="20"/>
          <w:lang w:eastAsia="ru-RU"/>
        </w:rPr>
        <w:t>Ситуация 3 (15 баллов)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szCs w:val="20"/>
          <w:lang w:eastAsia="ru-RU"/>
        </w:rPr>
      </w:pPr>
      <w:r w:rsidRPr="00B07EF4">
        <w:rPr>
          <w:rFonts w:ascii="Times New Roman" w:eastAsia="Times New Roman" w:hAnsi="Times New Roman"/>
          <w:szCs w:val="20"/>
          <w:lang w:eastAsia="ru-RU"/>
        </w:rPr>
        <w:t xml:space="preserve">Две подружки, Люда и Ира, приобрели в магазине «Умные </w:t>
      </w:r>
      <w:proofErr w:type="spellStart"/>
      <w:r w:rsidRPr="00B07EF4">
        <w:rPr>
          <w:rFonts w:ascii="Times New Roman" w:eastAsia="Times New Roman" w:hAnsi="Times New Roman"/>
          <w:szCs w:val="20"/>
          <w:lang w:eastAsia="ru-RU"/>
        </w:rPr>
        <w:t>веши</w:t>
      </w:r>
      <w:proofErr w:type="spellEnd"/>
      <w:r w:rsidRPr="00B07EF4">
        <w:rPr>
          <w:rFonts w:ascii="Times New Roman" w:eastAsia="Times New Roman" w:hAnsi="Times New Roman"/>
          <w:szCs w:val="20"/>
          <w:lang w:eastAsia="ru-RU"/>
        </w:rPr>
        <w:t xml:space="preserve">» </w:t>
      </w:r>
      <w:proofErr w:type="spellStart"/>
      <w:proofErr w:type="gramStart"/>
      <w:r w:rsidRPr="00B07EF4">
        <w:rPr>
          <w:rFonts w:ascii="Times New Roman" w:eastAsia="Times New Roman" w:hAnsi="Times New Roman"/>
          <w:szCs w:val="20"/>
          <w:lang w:eastAsia="ru-RU"/>
        </w:rPr>
        <w:t>m</w:t>
      </w:r>
      <w:proofErr w:type="gramEnd"/>
      <w:r w:rsidRPr="00B07EF4">
        <w:rPr>
          <w:rFonts w:ascii="Times New Roman" w:eastAsia="Times New Roman" w:hAnsi="Times New Roman"/>
          <w:szCs w:val="20"/>
          <w:lang w:eastAsia="ru-RU"/>
        </w:rPr>
        <w:t>рЗ</w:t>
      </w:r>
      <w:proofErr w:type="spellEnd"/>
      <w:r w:rsidRPr="00B07EF4">
        <w:rPr>
          <w:rFonts w:ascii="Times New Roman" w:eastAsia="Times New Roman" w:hAnsi="Times New Roman"/>
          <w:szCs w:val="20"/>
          <w:lang w:eastAsia="ru-RU"/>
        </w:rPr>
        <w:t xml:space="preserve"> плееры. Люда за 9 800 р. Ира за 5 200 р. На оба плеера установлен гарантийный срок 1 год. Через 6 месяцев у обеих девушек плееры сломались. Подружки обратились магазин с заявлением об отказе от договора купли-продажи и потребовали возврата уплаченной за товар денежной суммы. Но когда они пришли в магазин, увидели, что их плееры теперь стоят одинаково 7 500 р. каждый. Ира сказала Люде, что по Закону «О защите прав </w:t>
      </w:r>
      <w:r w:rsidRPr="00B07EF4">
        <w:rPr>
          <w:rFonts w:ascii="Times New Roman" w:eastAsia="Times New Roman" w:hAnsi="Times New Roman"/>
          <w:szCs w:val="20"/>
          <w:lang w:eastAsia="ru-RU"/>
        </w:rPr>
        <w:lastRenderedPageBreak/>
        <w:t>потребителей» она может требовать возврата денег исходя из сегодняшней цены (7 500 р.), а не той, которая была полгода назад (5 200 р.). Так что ей должны вернуть на 2 300 р. больше, чем она потратила. На что Люда ответила: «Так что же, получается, мне вернут на 2 300 р. меньше чем я заплатила?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szCs w:val="20"/>
          <w:lang w:eastAsia="ru-RU"/>
        </w:rPr>
      </w:pPr>
      <w:r w:rsidRPr="00B07EF4">
        <w:rPr>
          <w:rFonts w:ascii="Times New Roman" w:eastAsia="Times New Roman" w:hAnsi="Times New Roman"/>
          <w:b/>
          <w:i/>
          <w:szCs w:val="20"/>
          <w:lang w:eastAsia="ru-RU"/>
        </w:rPr>
        <w:t>Вопрос:</w:t>
      </w:r>
      <w:r w:rsidRPr="00B07EF4">
        <w:rPr>
          <w:rFonts w:ascii="Times New Roman" w:eastAsia="Times New Roman" w:hAnsi="Times New Roman"/>
          <w:szCs w:val="20"/>
          <w:lang w:eastAsia="ru-RU"/>
        </w:rPr>
        <w:t xml:space="preserve"> Какую денежную сумму должны вернуть каждой девушке, в случае удовлетворения требований? Обоснуйте ответ.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b/>
          <w:i/>
          <w:szCs w:val="20"/>
          <w:lang w:eastAsia="ru-RU"/>
        </w:rPr>
      </w:pPr>
      <w:r w:rsidRPr="00B07EF4">
        <w:rPr>
          <w:rFonts w:ascii="Times New Roman" w:eastAsia="Times New Roman" w:hAnsi="Times New Roman"/>
          <w:b/>
          <w:i/>
          <w:szCs w:val="20"/>
          <w:lang w:eastAsia="ru-RU"/>
        </w:rPr>
        <w:t>Ситуация 4 (20 баллов)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szCs w:val="20"/>
          <w:lang w:eastAsia="ru-RU"/>
        </w:rPr>
      </w:pPr>
      <w:r w:rsidRPr="00B07EF4">
        <w:rPr>
          <w:rFonts w:ascii="Times New Roman" w:eastAsia="Times New Roman" w:hAnsi="Times New Roman"/>
          <w:szCs w:val="20"/>
          <w:lang w:eastAsia="ru-RU"/>
        </w:rPr>
        <w:t>Гражданин Аркин заключил с фирмой «Перестройка» договор на строительство коттеджа. К договору о выполнении работ была приложена твердая смета на сумму 120 тыс. руб. Но коттедж был сдан на месяц позже срока, указанного в договоре. Кроме того, при окончательном расчете выяснилось, что смета превышена на 15 тыс. руб. в связи с ростом цен на услуги доставки материалов до места строительства, оказанных фирме транспортной компанией.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szCs w:val="20"/>
          <w:lang w:eastAsia="ru-RU"/>
        </w:rPr>
      </w:pPr>
      <w:r w:rsidRPr="00B07EF4">
        <w:rPr>
          <w:rFonts w:ascii="Times New Roman" w:eastAsia="Times New Roman" w:hAnsi="Times New Roman"/>
          <w:b/>
          <w:i/>
          <w:szCs w:val="20"/>
          <w:lang w:eastAsia="ru-RU"/>
        </w:rPr>
        <w:t>Вопрос:</w:t>
      </w:r>
      <w:r w:rsidRPr="00B07EF4">
        <w:rPr>
          <w:rFonts w:ascii="Times New Roman" w:eastAsia="Times New Roman" w:hAnsi="Times New Roman"/>
          <w:szCs w:val="20"/>
          <w:lang w:eastAsia="ru-RU"/>
        </w:rPr>
        <w:t xml:space="preserve"> Как следует поступить Аркину? Обоснуйте ответ.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szCs w:val="20"/>
          <w:lang w:eastAsia="ru-RU"/>
        </w:rPr>
      </w:pP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b/>
          <w:i/>
          <w:szCs w:val="20"/>
          <w:lang w:eastAsia="ru-RU"/>
        </w:rPr>
      </w:pPr>
      <w:r w:rsidRPr="00B07EF4">
        <w:rPr>
          <w:rFonts w:ascii="Times New Roman" w:eastAsia="Times New Roman" w:hAnsi="Times New Roman"/>
          <w:b/>
          <w:i/>
          <w:szCs w:val="20"/>
          <w:lang w:eastAsia="ru-RU"/>
        </w:rPr>
        <w:t>Ситуация 5 (25 баллов)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szCs w:val="20"/>
          <w:lang w:eastAsia="ru-RU"/>
        </w:rPr>
      </w:pPr>
      <w:r w:rsidRPr="00B07EF4">
        <w:rPr>
          <w:rFonts w:ascii="Times New Roman" w:eastAsia="Times New Roman" w:hAnsi="Times New Roman"/>
          <w:szCs w:val="20"/>
          <w:lang w:eastAsia="ru-RU"/>
        </w:rPr>
        <w:t xml:space="preserve">Гражданин </w:t>
      </w:r>
      <w:proofErr w:type="spellStart"/>
      <w:r w:rsidRPr="00B07EF4">
        <w:rPr>
          <w:rFonts w:ascii="Times New Roman" w:eastAsia="Times New Roman" w:hAnsi="Times New Roman"/>
          <w:szCs w:val="20"/>
          <w:lang w:eastAsia="ru-RU"/>
        </w:rPr>
        <w:t>Камаев</w:t>
      </w:r>
      <w:proofErr w:type="spellEnd"/>
      <w:r w:rsidRPr="00B07EF4">
        <w:rPr>
          <w:rFonts w:ascii="Times New Roman" w:eastAsia="Times New Roman" w:hAnsi="Times New Roman"/>
          <w:szCs w:val="20"/>
          <w:lang w:eastAsia="ru-RU"/>
        </w:rPr>
        <w:t xml:space="preserve"> 10 марта приобрел в магазине «</w:t>
      </w:r>
      <w:proofErr w:type="spellStart"/>
      <w:r w:rsidRPr="00B07EF4">
        <w:rPr>
          <w:rFonts w:ascii="Times New Roman" w:eastAsia="Times New Roman" w:hAnsi="Times New Roman"/>
          <w:szCs w:val="20"/>
          <w:lang w:eastAsia="ru-RU"/>
        </w:rPr>
        <w:t>Евросетъ</w:t>
      </w:r>
      <w:proofErr w:type="spellEnd"/>
      <w:r w:rsidRPr="00B07EF4">
        <w:rPr>
          <w:rFonts w:ascii="Times New Roman" w:eastAsia="Times New Roman" w:hAnsi="Times New Roman"/>
          <w:szCs w:val="20"/>
          <w:lang w:eastAsia="ru-RU"/>
        </w:rPr>
        <w:t xml:space="preserve">» сотовый телефон </w:t>
      </w:r>
      <w:proofErr w:type="spellStart"/>
      <w:r w:rsidRPr="00B07EF4">
        <w:rPr>
          <w:rFonts w:ascii="Times New Roman" w:eastAsia="Times New Roman" w:hAnsi="Times New Roman"/>
          <w:szCs w:val="20"/>
          <w:lang w:eastAsia="ru-RU"/>
        </w:rPr>
        <w:t>Nokia</w:t>
      </w:r>
      <w:proofErr w:type="spellEnd"/>
      <w:r w:rsidRPr="00B07EF4">
        <w:rPr>
          <w:rFonts w:ascii="Times New Roman" w:eastAsia="Times New Roman" w:hAnsi="Times New Roman"/>
          <w:szCs w:val="20"/>
          <w:lang w:eastAsia="ru-RU"/>
        </w:rPr>
        <w:t xml:space="preserve"> 3250 за 12 000 р. На товар был установлен гарантийный срок 1 год. 15 апреля телефон вышел из строя. В гарантийной мастерской пообещали отремонтировать телефон за 30 дней и выдали квитанцию. В тот же день </w:t>
      </w:r>
      <w:proofErr w:type="spellStart"/>
      <w:r w:rsidRPr="00B07EF4">
        <w:rPr>
          <w:rFonts w:ascii="Times New Roman" w:eastAsia="Times New Roman" w:hAnsi="Times New Roman"/>
          <w:szCs w:val="20"/>
          <w:lang w:eastAsia="ru-RU"/>
        </w:rPr>
        <w:t>Камаев</w:t>
      </w:r>
      <w:proofErr w:type="spellEnd"/>
      <w:r w:rsidRPr="00B07EF4">
        <w:rPr>
          <w:rFonts w:ascii="Times New Roman" w:eastAsia="Times New Roman" w:hAnsi="Times New Roman"/>
          <w:szCs w:val="20"/>
          <w:lang w:eastAsia="ru-RU"/>
        </w:rPr>
        <w:t xml:space="preserve"> обратился в магазин с требованием предоставить ему аналогичный телефон на период ремонта. Но аналогичный телефон ему выдали только 18 мая, и к тому же модель </w:t>
      </w:r>
      <w:proofErr w:type="spellStart"/>
      <w:r w:rsidRPr="00B07EF4">
        <w:rPr>
          <w:rFonts w:ascii="Times New Roman" w:eastAsia="Times New Roman" w:hAnsi="Times New Roman"/>
          <w:szCs w:val="20"/>
          <w:lang w:eastAsia="ru-RU"/>
        </w:rPr>
        <w:t>Nokia</w:t>
      </w:r>
      <w:proofErr w:type="spellEnd"/>
      <w:r w:rsidRPr="00B07EF4">
        <w:rPr>
          <w:rFonts w:ascii="Times New Roman" w:eastAsia="Times New Roman" w:hAnsi="Times New Roman"/>
          <w:szCs w:val="20"/>
          <w:lang w:eastAsia="ru-RU"/>
        </w:rPr>
        <w:t xml:space="preserve"> 1600. Возмутившись, </w:t>
      </w:r>
      <w:proofErr w:type="spellStart"/>
      <w:r w:rsidRPr="00B07EF4">
        <w:rPr>
          <w:rFonts w:ascii="Times New Roman" w:eastAsia="Times New Roman" w:hAnsi="Times New Roman"/>
          <w:szCs w:val="20"/>
          <w:lang w:eastAsia="ru-RU"/>
        </w:rPr>
        <w:t>Камаев</w:t>
      </w:r>
      <w:proofErr w:type="spellEnd"/>
      <w:r w:rsidRPr="00B07EF4">
        <w:rPr>
          <w:rFonts w:ascii="Times New Roman" w:eastAsia="Times New Roman" w:hAnsi="Times New Roman"/>
          <w:szCs w:val="20"/>
          <w:lang w:eastAsia="ru-RU"/>
        </w:rPr>
        <w:t xml:space="preserve"> сказал, что ему стыдно появляться на работе с таким дешевым телефоном. В магазине объяснили, что они не обязаны предоставлять во временное пользование именно </w:t>
      </w:r>
      <w:proofErr w:type="spellStart"/>
      <w:r w:rsidRPr="00B07EF4">
        <w:rPr>
          <w:rFonts w:ascii="Times New Roman" w:eastAsia="Times New Roman" w:hAnsi="Times New Roman"/>
          <w:szCs w:val="20"/>
          <w:lang w:eastAsia="ru-RU"/>
        </w:rPr>
        <w:t>Nokia</w:t>
      </w:r>
      <w:proofErr w:type="spellEnd"/>
      <w:r w:rsidRPr="00B07EF4">
        <w:rPr>
          <w:rFonts w:ascii="Times New Roman" w:eastAsia="Times New Roman" w:hAnsi="Times New Roman"/>
          <w:szCs w:val="20"/>
          <w:lang w:eastAsia="ru-RU"/>
        </w:rPr>
        <w:t xml:space="preserve"> 3250, так как под словом аналогичный понимается любой мобильный телефон. Недовольный </w:t>
      </w:r>
      <w:proofErr w:type="spellStart"/>
      <w:r w:rsidRPr="00B07EF4">
        <w:rPr>
          <w:rFonts w:ascii="Times New Roman" w:eastAsia="Times New Roman" w:hAnsi="Times New Roman"/>
          <w:szCs w:val="20"/>
          <w:lang w:eastAsia="ru-RU"/>
        </w:rPr>
        <w:t>Камаев</w:t>
      </w:r>
      <w:proofErr w:type="spellEnd"/>
      <w:r w:rsidRPr="00B07EF4">
        <w:rPr>
          <w:rFonts w:ascii="Times New Roman" w:eastAsia="Times New Roman" w:hAnsi="Times New Roman"/>
          <w:szCs w:val="20"/>
          <w:lang w:eastAsia="ru-RU"/>
        </w:rPr>
        <w:t xml:space="preserve"> отказался взять телефон предложенной модели. Между тем гарантийный ремонт затянулся и </w:t>
      </w:r>
      <w:proofErr w:type="spellStart"/>
      <w:r w:rsidRPr="00B07EF4">
        <w:rPr>
          <w:rFonts w:ascii="Times New Roman" w:eastAsia="Times New Roman" w:hAnsi="Times New Roman"/>
          <w:szCs w:val="20"/>
          <w:lang w:eastAsia="ru-RU"/>
        </w:rPr>
        <w:t>Камаеву</w:t>
      </w:r>
      <w:proofErr w:type="spellEnd"/>
      <w:r w:rsidRPr="00B07EF4">
        <w:rPr>
          <w:rFonts w:ascii="Times New Roman" w:eastAsia="Times New Roman" w:hAnsi="Times New Roman"/>
          <w:szCs w:val="20"/>
          <w:lang w:eastAsia="ru-RU"/>
        </w:rPr>
        <w:t xml:space="preserve"> выдали его телефон (</w:t>
      </w:r>
      <w:proofErr w:type="spellStart"/>
      <w:r w:rsidRPr="00B07EF4">
        <w:rPr>
          <w:rFonts w:ascii="Times New Roman" w:eastAsia="Times New Roman" w:hAnsi="Times New Roman"/>
          <w:szCs w:val="20"/>
          <w:lang w:eastAsia="ru-RU"/>
        </w:rPr>
        <w:t>Nokia</w:t>
      </w:r>
      <w:proofErr w:type="spellEnd"/>
      <w:r w:rsidRPr="00B07EF4">
        <w:rPr>
          <w:rFonts w:ascii="Times New Roman" w:eastAsia="Times New Roman" w:hAnsi="Times New Roman"/>
          <w:szCs w:val="20"/>
          <w:lang w:eastAsia="ru-RU"/>
        </w:rPr>
        <w:t xml:space="preserve"> 3250) только 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szCs w:val="20"/>
          <w:lang w:eastAsia="ru-RU"/>
        </w:rPr>
      </w:pPr>
      <w:r w:rsidRPr="00B07EF4">
        <w:rPr>
          <w:rFonts w:ascii="Times New Roman" w:eastAsia="Times New Roman" w:hAnsi="Times New Roman"/>
          <w:szCs w:val="20"/>
          <w:lang w:eastAsia="ru-RU"/>
        </w:rPr>
        <w:t>4 сентября.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szCs w:val="20"/>
          <w:lang w:eastAsia="ru-RU"/>
        </w:rPr>
      </w:pPr>
      <w:r w:rsidRPr="00B07EF4">
        <w:rPr>
          <w:rFonts w:ascii="Times New Roman" w:eastAsia="Times New Roman" w:hAnsi="Times New Roman"/>
          <w:b/>
          <w:i/>
          <w:szCs w:val="20"/>
          <w:lang w:eastAsia="ru-RU"/>
        </w:rPr>
        <w:t>Вопрос:</w:t>
      </w:r>
      <w:r w:rsidRPr="00B07EF4">
        <w:rPr>
          <w:rFonts w:ascii="Times New Roman" w:eastAsia="Times New Roman" w:hAnsi="Times New Roman"/>
          <w:szCs w:val="20"/>
          <w:lang w:eastAsia="ru-RU"/>
        </w:rPr>
        <w:t xml:space="preserve"> Какую неустойку </w:t>
      </w:r>
      <w:proofErr w:type="spellStart"/>
      <w:r w:rsidRPr="00B07EF4">
        <w:rPr>
          <w:rFonts w:ascii="Times New Roman" w:eastAsia="Times New Roman" w:hAnsi="Times New Roman"/>
          <w:szCs w:val="20"/>
          <w:lang w:eastAsia="ru-RU"/>
        </w:rPr>
        <w:t>Камаев</w:t>
      </w:r>
      <w:proofErr w:type="spellEnd"/>
      <w:r w:rsidRPr="00B07EF4">
        <w:rPr>
          <w:rFonts w:ascii="Times New Roman" w:eastAsia="Times New Roman" w:hAnsi="Times New Roman"/>
          <w:szCs w:val="20"/>
          <w:lang w:eastAsia="ru-RU"/>
        </w:rPr>
        <w:t xml:space="preserve"> может потребовать от магазина «Евросеть». Определите сумму неустойки. Обоснуйте ответ.</w:t>
      </w:r>
    </w:p>
    <w:p w:rsidR="00B07EF4" w:rsidRPr="00B07EF4" w:rsidRDefault="00B07EF4" w:rsidP="00B07EF4">
      <w:pPr>
        <w:spacing w:after="200" w:line="140" w:lineRule="atLeast"/>
        <w:ind w:left="426"/>
        <w:contextualSpacing/>
        <w:jc w:val="both"/>
        <w:rPr>
          <w:rFonts w:ascii="Times New Roman" w:eastAsia="Calibri" w:hAnsi="Times New Roman"/>
          <w:b/>
        </w:rPr>
      </w:pPr>
    </w:p>
    <w:p w:rsidR="00B07EF4" w:rsidRPr="00B07EF4" w:rsidRDefault="00B07EF4" w:rsidP="00B07EF4">
      <w:pPr>
        <w:spacing w:after="200" w:line="140" w:lineRule="atLeast"/>
        <w:ind w:left="426"/>
        <w:contextualSpacing/>
        <w:jc w:val="both"/>
        <w:rPr>
          <w:rFonts w:ascii="Times New Roman" w:eastAsia="Calibri" w:hAnsi="Times New Roman"/>
          <w:b/>
        </w:rPr>
      </w:pPr>
      <w:r w:rsidRPr="00B07EF4">
        <w:rPr>
          <w:rFonts w:ascii="Times New Roman" w:eastAsia="Calibri" w:hAnsi="Times New Roman"/>
          <w:b/>
        </w:rPr>
        <w:t xml:space="preserve">Итого: максимально 125 баллов 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szCs w:val="20"/>
          <w:lang w:eastAsia="ru-RU"/>
        </w:rPr>
      </w:pP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b/>
          <w:lang w:eastAsia="ru-RU"/>
        </w:rPr>
      </w:pPr>
      <w:r w:rsidRPr="00B07EF4">
        <w:rPr>
          <w:rFonts w:ascii="Times New Roman" w:eastAsia="Times New Roman" w:hAnsi="Times New Roman"/>
          <w:b/>
          <w:lang w:eastAsia="ru-RU"/>
        </w:rPr>
        <w:t xml:space="preserve">         Ключ к тесту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8"/>
          <w:szCs w:val="8"/>
          <w:lang w:eastAsia="ru-RU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260"/>
      </w:tblGrid>
      <w:tr w:rsidR="00B07EF4" w:rsidRPr="00B07EF4" w:rsidTr="003C0CE2">
        <w:tc>
          <w:tcPr>
            <w:tcW w:w="1440" w:type="dxa"/>
          </w:tcPr>
          <w:p w:rsidR="00B07EF4" w:rsidRPr="00B07EF4" w:rsidRDefault="00B07EF4" w:rsidP="00B07E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B07EF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№ вопроса</w:t>
            </w:r>
          </w:p>
        </w:tc>
        <w:tc>
          <w:tcPr>
            <w:tcW w:w="1260" w:type="dxa"/>
          </w:tcPr>
          <w:p w:rsidR="00B07EF4" w:rsidRPr="00B07EF4" w:rsidRDefault="00B07EF4" w:rsidP="00B07E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B07EF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Ответ</w:t>
            </w:r>
          </w:p>
        </w:tc>
      </w:tr>
      <w:tr w:rsidR="00B07EF4" w:rsidRPr="00B07EF4" w:rsidTr="003C0CE2">
        <w:trPr>
          <w:trHeight w:val="70"/>
        </w:trPr>
        <w:tc>
          <w:tcPr>
            <w:tcW w:w="1440" w:type="dxa"/>
          </w:tcPr>
          <w:p w:rsidR="00B07EF4" w:rsidRPr="00B07EF4" w:rsidRDefault="00B07EF4" w:rsidP="00B07E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B07EF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1260" w:type="dxa"/>
          </w:tcPr>
          <w:p w:rsidR="00B07EF4" w:rsidRPr="00B07EF4" w:rsidRDefault="00B07EF4" w:rsidP="00B07E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B07EF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г</w:t>
            </w:r>
          </w:p>
        </w:tc>
      </w:tr>
      <w:tr w:rsidR="00B07EF4" w:rsidRPr="00B07EF4" w:rsidTr="003C0CE2">
        <w:tc>
          <w:tcPr>
            <w:tcW w:w="1440" w:type="dxa"/>
          </w:tcPr>
          <w:p w:rsidR="00B07EF4" w:rsidRPr="00B07EF4" w:rsidRDefault="00B07EF4" w:rsidP="00B07E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B07EF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2</w:t>
            </w:r>
          </w:p>
        </w:tc>
        <w:tc>
          <w:tcPr>
            <w:tcW w:w="1260" w:type="dxa"/>
          </w:tcPr>
          <w:p w:rsidR="00B07EF4" w:rsidRPr="00B07EF4" w:rsidRDefault="00B07EF4" w:rsidP="00B07E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B07EF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б</w:t>
            </w:r>
          </w:p>
        </w:tc>
      </w:tr>
      <w:tr w:rsidR="00B07EF4" w:rsidRPr="00B07EF4" w:rsidTr="003C0CE2">
        <w:tc>
          <w:tcPr>
            <w:tcW w:w="1440" w:type="dxa"/>
          </w:tcPr>
          <w:p w:rsidR="00B07EF4" w:rsidRPr="00B07EF4" w:rsidRDefault="00B07EF4" w:rsidP="00B07E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B07EF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3</w:t>
            </w:r>
          </w:p>
        </w:tc>
        <w:tc>
          <w:tcPr>
            <w:tcW w:w="1260" w:type="dxa"/>
          </w:tcPr>
          <w:p w:rsidR="00B07EF4" w:rsidRPr="00B07EF4" w:rsidRDefault="00B07EF4" w:rsidP="00B07E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B07EF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в</w:t>
            </w:r>
          </w:p>
        </w:tc>
      </w:tr>
      <w:tr w:rsidR="00B07EF4" w:rsidRPr="00B07EF4" w:rsidTr="003C0CE2">
        <w:tc>
          <w:tcPr>
            <w:tcW w:w="1440" w:type="dxa"/>
          </w:tcPr>
          <w:p w:rsidR="00B07EF4" w:rsidRPr="00B07EF4" w:rsidRDefault="00B07EF4" w:rsidP="00B07E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B07EF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4</w:t>
            </w:r>
          </w:p>
        </w:tc>
        <w:tc>
          <w:tcPr>
            <w:tcW w:w="1260" w:type="dxa"/>
          </w:tcPr>
          <w:p w:rsidR="00B07EF4" w:rsidRPr="00B07EF4" w:rsidRDefault="00B07EF4" w:rsidP="00B07E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B07EF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в</w:t>
            </w:r>
          </w:p>
        </w:tc>
      </w:tr>
      <w:tr w:rsidR="00B07EF4" w:rsidRPr="00B07EF4" w:rsidTr="003C0CE2">
        <w:tc>
          <w:tcPr>
            <w:tcW w:w="1440" w:type="dxa"/>
          </w:tcPr>
          <w:p w:rsidR="00B07EF4" w:rsidRPr="00B07EF4" w:rsidRDefault="00B07EF4" w:rsidP="00B07E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B07EF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5</w:t>
            </w:r>
          </w:p>
        </w:tc>
        <w:tc>
          <w:tcPr>
            <w:tcW w:w="1260" w:type="dxa"/>
          </w:tcPr>
          <w:p w:rsidR="00B07EF4" w:rsidRPr="00B07EF4" w:rsidRDefault="00B07EF4" w:rsidP="00B07E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B07EF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а</w:t>
            </w:r>
          </w:p>
        </w:tc>
      </w:tr>
      <w:tr w:rsidR="00B07EF4" w:rsidRPr="00B07EF4" w:rsidTr="003C0CE2">
        <w:tc>
          <w:tcPr>
            <w:tcW w:w="1440" w:type="dxa"/>
          </w:tcPr>
          <w:p w:rsidR="00B07EF4" w:rsidRPr="00B07EF4" w:rsidRDefault="00B07EF4" w:rsidP="00B07E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B07EF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6</w:t>
            </w:r>
          </w:p>
        </w:tc>
        <w:tc>
          <w:tcPr>
            <w:tcW w:w="1260" w:type="dxa"/>
          </w:tcPr>
          <w:p w:rsidR="00B07EF4" w:rsidRPr="00B07EF4" w:rsidRDefault="00B07EF4" w:rsidP="00B07E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B07EF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в</w:t>
            </w:r>
          </w:p>
        </w:tc>
      </w:tr>
      <w:tr w:rsidR="00B07EF4" w:rsidRPr="00B07EF4" w:rsidTr="003C0CE2">
        <w:tc>
          <w:tcPr>
            <w:tcW w:w="1440" w:type="dxa"/>
          </w:tcPr>
          <w:p w:rsidR="00B07EF4" w:rsidRPr="00B07EF4" w:rsidRDefault="00B07EF4" w:rsidP="00B07E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B07EF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7</w:t>
            </w:r>
          </w:p>
        </w:tc>
        <w:tc>
          <w:tcPr>
            <w:tcW w:w="1260" w:type="dxa"/>
          </w:tcPr>
          <w:p w:rsidR="00B07EF4" w:rsidRPr="00B07EF4" w:rsidRDefault="00B07EF4" w:rsidP="00B07E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B07EF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в</w:t>
            </w:r>
          </w:p>
        </w:tc>
      </w:tr>
      <w:tr w:rsidR="00B07EF4" w:rsidRPr="00B07EF4" w:rsidTr="003C0CE2">
        <w:tc>
          <w:tcPr>
            <w:tcW w:w="1440" w:type="dxa"/>
          </w:tcPr>
          <w:p w:rsidR="00B07EF4" w:rsidRPr="00B07EF4" w:rsidRDefault="00B07EF4" w:rsidP="00B07E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B07EF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8</w:t>
            </w:r>
          </w:p>
        </w:tc>
        <w:tc>
          <w:tcPr>
            <w:tcW w:w="1260" w:type="dxa"/>
          </w:tcPr>
          <w:p w:rsidR="00B07EF4" w:rsidRPr="00B07EF4" w:rsidRDefault="00B07EF4" w:rsidP="00B07E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B07EF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б</w:t>
            </w:r>
          </w:p>
        </w:tc>
      </w:tr>
      <w:tr w:rsidR="00B07EF4" w:rsidRPr="00B07EF4" w:rsidTr="003C0CE2">
        <w:tc>
          <w:tcPr>
            <w:tcW w:w="1440" w:type="dxa"/>
          </w:tcPr>
          <w:p w:rsidR="00B07EF4" w:rsidRPr="00B07EF4" w:rsidRDefault="00B07EF4" w:rsidP="00B07E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B07EF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9</w:t>
            </w:r>
          </w:p>
        </w:tc>
        <w:tc>
          <w:tcPr>
            <w:tcW w:w="1260" w:type="dxa"/>
          </w:tcPr>
          <w:p w:rsidR="00B07EF4" w:rsidRPr="00B07EF4" w:rsidRDefault="00B07EF4" w:rsidP="00B07E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B07EF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в</w:t>
            </w:r>
          </w:p>
        </w:tc>
      </w:tr>
      <w:tr w:rsidR="00B07EF4" w:rsidRPr="00B07EF4" w:rsidTr="003C0CE2">
        <w:tc>
          <w:tcPr>
            <w:tcW w:w="1440" w:type="dxa"/>
          </w:tcPr>
          <w:p w:rsidR="00B07EF4" w:rsidRPr="00B07EF4" w:rsidRDefault="00B07EF4" w:rsidP="00B07E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B07EF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10</w:t>
            </w:r>
          </w:p>
        </w:tc>
        <w:tc>
          <w:tcPr>
            <w:tcW w:w="1260" w:type="dxa"/>
          </w:tcPr>
          <w:p w:rsidR="00B07EF4" w:rsidRPr="00B07EF4" w:rsidRDefault="00B07EF4" w:rsidP="00B07E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B07EF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в</w:t>
            </w:r>
          </w:p>
        </w:tc>
      </w:tr>
      <w:tr w:rsidR="00B07EF4" w:rsidRPr="00B07EF4" w:rsidTr="003C0CE2">
        <w:tc>
          <w:tcPr>
            <w:tcW w:w="1440" w:type="dxa"/>
          </w:tcPr>
          <w:p w:rsidR="00B07EF4" w:rsidRPr="00B07EF4" w:rsidRDefault="00B07EF4" w:rsidP="00B07E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B07EF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11</w:t>
            </w:r>
          </w:p>
        </w:tc>
        <w:tc>
          <w:tcPr>
            <w:tcW w:w="1260" w:type="dxa"/>
          </w:tcPr>
          <w:p w:rsidR="00B07EF4" w:rsidRPr="00B07EF4" w:rsidRDefault="00B07EF4" w:rsidP="00B07E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B07EF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б</w:t>
            </w:r>
          </w:p>
        </w:tc>
      </w:tr>
      <w:tr w:rsidR="00B07EF4" w:rsidRPr="00B07EF4" w:rsidTr="003C0CE2">
        <w:tc>
          <w:tcPr>
            <w:tcW w:w="1440" w:type="dxa"/>
          </w:tcPr>
          <w:p w:rsidR="00B07EF4" w:rsidRPr="00B07EF4" w:rsidRDefault="00B07EF4" w:rsidP="00B07E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B07EF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12</w:t>
            </w:r>
          </w:p>
        </w:tc>
        <w:tc>
          <w:tcPr>
            <w:tcW w:w="1260" w:type="dxa"/>
          </w:tcPr>
          <w:p w:rsidR="00B07EF4" w:rsidRPr="00B07EF4" w:rsidRDefault="00B07EF4" w:rsidP="00B07E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B07EF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б</w:t>
            </w:r>
          </w:p>
        </w:tc>
      </w:tr>
      <w:tr w:rsidR="00B07EF4" w:rsidRPr="00B07EF4" w:rsidTr="003C0CE2">
        <w:tc>
          <w:tcPr>
            <w:tcW w:w="1440" w:type="dxa"/>
          </w:tcPr>
          <w:p w:rsidR="00B07EF4" w:rsidRPr="00B07EF4" w:rsidRDefault="00B07EF4" w:rsidP="00B07E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B07EF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13</w:t>
            </w:r>
          </w:p>
        </w:tc>
        <w:tc>
          <w:tcPr>
            <w:tcW w:w="1260" w:type="dxa"/>
          </w:tcPr>
          <w:p w:rsidR="00B07EF4" w:rsidRPr="00B07EF4" w:rsidRDefault="00B07EF4" w:rsidP="00B07E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B07EF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б</w:t>
            </w:r>
          </w:p>
        </w:tc>
      </w:tr>
      <w:tr w:rsidR="00B07EF4" w:rsidRPr="00B07EF4" w:rsidTr="003C0CE2">
        <w:tc>
          <w:tcPr>
            <w:tcW w:w="1440" w:type="dxa"/>
          </w:tcPr>
          <w:p w:rsidR="00B07EF4" w:rsidRPr="00B07EF4" w:rsidRDefault="00B07EF4" w:rsidP="00B07E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B07EF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14</w:t>
            </w:r>
          </w:p>
        </w:tc>
        <w:tc>
          <w:tcPr>
            <w:tcW w:w="1260" w:type="dxa"/>
          </w:tcPr>
          <w:p w:rsidR="00B07EF4" w:rsidRPr="00B07EF4" w:rsidRDefault="00B07EF4" w:rsidP="00B07E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B07EF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б</w:t>
            </w:r>
          </w:p>
        </w:tc>
      </w:tr>
      <w:tr w:rsidR="00B07EF4" w:rsidRPr="00B07EF4" w:rsidTr="003C0CE2">
        <w:tc>
          <w:tcPr>
            <w:tcW w:w="1440" w:type="dxa"/>
          </w:tcPr>
          <w:p w:rsidR="00B07EF4" w:rsidRPr="00B07EF4" w:rsidRDefault="00B07EF4" w:rsidP="00B07E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B07EF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15</w:t>
            </w:r>
          </w:p>
        </w:tc>
        <w:tc>
          <w:tcPr>
            <w:tcW w:w="1260" w:type="dxa"/>
          </w:tcPr>
          <w:p w:rsidR="00B07EF4" w:rsidRPr="00B07EF4" w:rsidRDefault="00B07EF4" w:rsidP="00B07E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B07EF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б</w:t>
            </w:r>
          </w:p>
        </w:tc>
      </w:tr>
      <w:tr w:rsidR="00B07EF4" w:rsidRPr="00B07EF4" w:rsidTr="003C0CE2">
        <w:tc>
          <w:tcPr>
            <w:tcW w:w="1440" w:type="dxa"/>
          </w:tcPr>
          <w:p w:rsidR="00B07EF4" w:rsidRPr="00B07EF4" w:rsidRDefault="00B07EF4" w:rsidP="00B07E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B07EF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16</w:t>
            </w:r>
          </w:p>
        </w:tc>
        <w:tc>
          <w:tcPr>
            <w:tcW w:w="1260" w:type="dxa"/>
          </w:tcPr>
          <w:p w:rsidR="00B07EF4" w:rsidRPr="00B07EF4" w:rsidRDefault="00B07EF4" w:rsidP="00B07E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B07EF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а</w:t>
            </w:r>
          </w:p>
        </w:tc>
      </w:tr>
      <w:tr w:rsidR="00B07EF4" w:rsidRPr="00B07EF4" w:rsidTr="003C0CE2">
        <w:tc>
          <w:tcPr>
            <w:tcW w:w="1440" w:type="dxa"/>
          </w:tcPr>
          <w:p w:rsidR="00B07EF4" w:rsidRPr="00B07EF4" w:rsidRDefault="00B07EF4" w:rsidP="00B07E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B07EF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17</w:t>
            </w:r>
          </w:p>
        </w:tc>
        <w:tc>
          <w:tcPr>
            <w:tcW w:w="1260" w:type="dxa"/>
          </w:tcPr>
          <w:p w:rsidR="00B07EF4" w:rsidRPr="00B07EF4" w:rsidRDefault="00B07EF4" w:rsidP="00B07E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B07EF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а</w:t>
            </w:r>
          </w:p>
        </w:tc>
      </w:tr>
      <w:tr w:rsidR="00B07EF4" w:rsidRPr="00B07EF4" w:rsidTr="003C0CE2">
        <w:tc>
          <w:tcPr>
            <w:tcW w:w="1440" w:type="dxa"/>
          </w:tcPr>
          <w:p w:rsidR="00B07EF4" w:rsidRPr="00B07EF4" w:rsidRDefault="00B07EF4" w:rsidP="00B07E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B07EF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18</w:t>
            </w:r>
          </w:p>
        </w:tc>
        <w:tc>
          <w:tcPr>
            <w:tcW w:w="1260" w:type="dxa"/>
          </w:tcPr>
          <w:p w:rsidR="00B07EF4" w:rsidRPr="00B07EF4" w:rsidRDefault="00B07EF4" w:rsidP="00B07E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B07EF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б</w:t>
            </w:r>
          </w:p>
        </w:tc>
      </w:tr>
      <w:tr w:rsidR="00B07EF4" w:rsidRPr="00B07EF4" w:rsidTr="003C0CE2">
        <w:tc>
          <w:tcPr>
            <w:tcW w:w="1440" w:type="dxa"/>
          </w:tcPr>
          <w:p w:rsidR="00B07EF4" w:rsidRPr="00B07EF4" w:rsidRDefault="00B07EF4" w:rsidP="00B07E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B07EF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19</w:t>
            </w:r>
          </w:p>
        </w:tc>
        <w:tc>
          <w:tcPr>
            <w:tcW w:w="1260" w:type="dxa"/>
          </w:tcPr>
          <w:p w:rsidR="00B07EF4" w:rsidRPr="00B07EF4" w:rsidRDefault="00B07EF4" w:rsidP="00B07E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B07EF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а</w:t>
            </w:r>
          </w:p>
        </w:tc>
      </w:tr>
      <w:tr w:rsidR="00B07EF4" w:rsidRPr="00B07EF4" w:rsidTr="003C0CE2">
        <w:tc>
          <w:tcPr>
            <w:tcW w:w="1440" w:type="dxa"/>
          </w:tcPr>
          <w:p w:rsidR="00B07EF4" w:rsidRPr="00B07EF4" w:rsidRDefault="00B07EF4" w:rsidP="00B07E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B07EF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20</w:t>
            </w:r>
          </w:p>
        </w:tc>
        <w:tc>
          <w:tcPr>
            <w:tcW w:w="1260" w:type="dxa"/>
          </w:tcPr>
          <w:p w:rsidR="00B07EF4" w:rsidRPr="00B07EF4" w:rsidRDefault="00B07EF4" w:rsidP="00B07E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B07EF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б</w:t>
            </w:r>
          </w:p>
        </w:tc>
      </w:tr>
    </w:tbl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 w:rsidRPr="00B07EF4">
        <w:rPr>
          <w:rFonts w:ascii="Times New Roman" w:eastAsia="Times New Roman" w:hAnsi="Times New Roman"/>
          <w:b/>
          <w:szCs w:val="20"/>
          <w:lang w:eastAsia="ru-RU"/>
        </w:rPr>
        <w:t>Ответы на ситуации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b/>
          <w:szCs w:val="20"/>
          <w:lang w:eastAsia="ru-RU"/>
        </w:rPr>
      </w:pPr>
      <w:r w:rsidRPr="00B07EF4">
        <w:rPr>
          <w:rFonts w:ascii="Times New Roman" w:eastAsia="Times New Roman" w:hAnsi="Times New Roman"/>
          <w:b/>
          <w:szCs w:val="20"/>
          <w:lang w:eastAsia="ru-RU"/>
        </w:rPr>
        <w:t>Ситуация 1.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lang w:eastAsia="ru-RU"/>
        </w:rPr>
        <w:t>Да, в соответствии со ст. 18 Закона "Защита прав потребителей" продажа товара со скидкой не лишает потребителя права на обмен некачественного товара.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b/>
          <w:szCs w:val="20"/>
          <w:lang w:eastAsia="ru-RU"/>
        </w:rPr>
      </w:pPr>
      <w:r w:rsidRPr="00B07EF4">
        <w:rPr>
          <w:rFonts w:ascii="Times New Roman" w:eastAsia="Times New Roman" w:hAnsi="Times New Roman"/>
          <w:b/>
          <w:szCs w:val="20"/>
          <w:lang w:eastAsia="ru-RU"/>
        </w:rPr>
        <w:t>Ситуация 2.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lang w:eastAsia="ru-RU"/>
        </w:rPr>
        <w:lastRenderedPageBreak/>
        <w:t>Мария Ивановна может предъявить претензии только в том случае, если срок годности на конфеты еще не прошел или конфеты были проданы по истечении срока годности. Претензии можно предъявить как к магазину, где были приобретены конфеты, так и к изготовителю конфет. Можно требовать возмещения расходов на лечение и компенсации морального вреда, а также предъявить любое требование по п.4 ст. 18 Закона "О защите прав потребителей".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b/>
          <w:szCs w:val="20"/>
          <w:lang w:eastAsia="ru-RU"/>
        </w:rPr>
      </w:pPr>
      <w:r w:rsidRPr="00B07EF4">
        <w:rPr>
          <w:rFonts w:ascii="Times New Roman" w:eastAsia="Times New Roman" w:hAnsi="Times New Roman"/>
          <w:b/>
          <w:szCs w:val="20"/>
          <w:lang w:eastAsia="ru-RU"/>
        </w:rPr>
        <w:t>Ситуация 3.</w:t>
      </w:r>
    </w:p>
    <w:p w:rsidR="00B07EF4" w:rsidRPr="00B07EF4" w:rsidRDefault="00B07EF4" w:rsidP="00B07EF4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pacing w:val="-7"/>
          <w:w w:val="101"/>
          <w:lang w:eastAsia="ru-RU"/>
        </w:rPr>
      </w:pPr>
      <w:r w:rsidRPr="00B07EF4">
        <w:rPr>
          <w:rFonts w:ascii="Times New Roman" w:eastAsia="Times New Roman" w:hAnsi="Times New Roman"/>
          <w:iCs/>
          <w:spacing w:val="-7"/>
          <w:w w:val="101"/>
          <w:lang w:eastAsia="ru-RU"/>
        </w:rPr>
        <w:t xml:space="preserve">Люде должны вернуть 9 800 р., Ире 7 500 р. </w:t>
      </w:r>
    </w:p>
    <w:p w:rsidR="00B07EF4" w:rsidRPr="00B07EF4" w:rsidRDefault="00B07EF4" w:rsidP="00B07EF4">
      <w:pPr>
        <w:widowControl w:val="0"/>
        <w:shd w:val="clear" w:color="auto" w:fill="FFFFFF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B07EF4">
        <w:rPr>
          <w:rFonts w:ascii="Times New Roman" w:eastAsia="Times New Roman" w:hAnsi="Times New Roman"/>
          <w:iCs/>
          <w:w w:val="101"/>
          <w:lang w:eastAsia="ru-RU"/>
        </w:rPr>
        <w:t xml:space="preserve">При возврате товара ненадлежащего качества потребитель вправе требовать возмещения разницы между ценой товара, </w:t>
      </w:r>
      <w:r w:rsidRPr="00B07EF4">
        <w:rPr>
          <w:rFonts w:ascii="Times New Roman" w:eastAsia="Times New Roman" w:hAnsi="Times New Roman"/>
          <w:iCs/>
          <w:spacing w:val="-1"/>
          <w:w w:val="101"/>
          <w:lang w:eastAsia="ru-RU"/>
        </w:rPr>
        <w:t xml:space="preserve">установленной договором, и ценой товара, на момент </w:t>
      </w:r>
      <w:r w:rsidRPr="00B07EF4">
        <w:rPr>
          <w:rFonts w:ascii="Times New Roman" w:eastAsia="Times New Roman" w:hAnsi="Times New Roman"/>
          <w:iCs/>
          <w:w w:val="101"/>
          <w:lang w:eastAsia="ru-RU"/>
        </w:rPr>
        <w:t>удовлетворения такого требования (п.4 ст. 24). Перерасчет цены производится в пользу потребителя.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b/>
          <w:szCs w:val="20"/>
          <w:lang w:eastAsia="ru-RU"/>
        </w:rPr>
      </w:pPr>
      <w:r w:rsidRPr="00B07EF4">
        <w:rPr>
          <w:rFonts w:ascii="Times New Roman" w:eastAsia="Times New Roman" w:hAnsi="Times New Roman"/>
          <w:b/>
          <w:szCs w:val="20"/>
          <w:lang w:eastAsia="ru-RU"/>
        </w:rPr>
        <w:t>Ситуация 4.</w:t>
      </w:r>
    </w:p>
    <w:p w:rsidR="00B07EF4" w:rsidRPr="00B07EF4" w:rsidRDefault="00B07EF4" w:rsidP="00B07EF4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iCs/>
          <w:w w:val="107"/>
          <w:lang w:eastAsia="ru-RU"/>
        </w:rPr>
      </w:pPr>
      <w:r w:rsidRPr="00B07EF4">
        <w:rPr>
          <w:rFonts w:ascii="Times New Roman" w:eastAsia="Times New Roman" w:hAnsi="Times New Roman"/>
          <w:iCs/>
          <w:w w:val="107"/>
          <w:lang w:eastAsia="ru-RU"/>
        </w:rPr>
        <w:t xml:space="preserve">В соответствии с Законом РФ (ст. 33 п.2.) Аркину нужно </w:t>
      </w:r>
      <w:proofErr w:type="gramStart"/>
      <w:r w:rsidRPr="00B07EF4">
        <w:rPr>
          <w:rFonts w:ascii="Times New Roman" w:eastAsia="Times New Roman" w:hAnsi="Times New Roman"/>
          <w:iCs/>
          <w:w w:val="107"/>
          <w:lang w:eastAsia="ru-RU"/>
        </w:rPr>
        <w:t>оплатить стоимость работ</w:t>
      </w:r>
      <w:proofErr w:type="gramEnd"/>
      <w:r w:rsidRPr="00B07EF4">
        <w:rPr>
          <w:rFonts w:ascii="Times New Roman" w:eastAsia="Times New Roman" w:hAnsi="Times New Roman"/>
          <w:iCs/>
          <w:w w:val="107"/>
          <w:lang w:eastAsia="ru-RU"/>
        </w:rPr>
        <w:t xml:space="preserve"> по старой смете, т.к. исполнитель не предупредил потребителя, о ее увеличении. Кроме того, потребитель вправе потребовать выплаты неустойки за просрочку выполнения работы в размере 3 % за каждый день просрочки и полного возмещения</w:t>
      </w:r>
      <w:r w:rsidRPr="00B07EF4">
        <w:rPr>
          <w:rFonts w:ascii="Times New Roman" w:eastAsia="Times New Roman" w:hAnsi="Times New Roman"/>
          <w:w w:val="107"/>
          <w:lang w:eastAsia="ru-RU"/>
        </w:rPr>
        <w:t xml:space="preserve"> </w:t>
      </w:r>
      <w:r w:rsidRPr="00B07EF4">
        <w:rPr>
          <w:rFonts w:ascii="Times New Roman" w:eastAsia="Times New Roman" w:hAnsi="Times New Roman"/>
          <w:iCs/>
          <w:w w:val="107"/>
          <w:lang w:eastAsia="ru-RU"/>
        </w:rPr>
        <w:t>убытков, причиненных ему в связи с нарушением сроков выполнения работы, (</w:t>
      </w:r>
      <w:r w:rsidRPr="00B07EF4">
        <w:rPr>
          <w:rFonts w:ascii="Times New Roman" w:eastAsia="Times New Roman" w:hAnsi="Times New Roman"/>
          <w:iCs/>
          <w:w w:val="107"/>
          <w:lang w:val="en-US" w:eastAsia="ru-RU"/>
        </w:rPr>
        <w:t>cm</w:t>
      </w:r>
      <w:r w:rsidRPr="00B07EF4">
        <w:rPr>
          <w:rFonts w:ascii="Times New Roman" w:eastAsia="Times New Roman" w:hAnsi="Times New Roman"/>
          <w:iCs/>
          <w:w w:val="107"/>
          <w:lang w:eastAsia="ru-RU"/>
        </w:rPr>
        <w:t xml:space="preserve"> 28. п. 1,5)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b/>
          <w:szCs w:val="20"/>
          <w:lang w:eastAsia="ru-RU"/>
        </w:rPr>
      </w:pPr>
      <w:r w:rsidRPr="00B07EF4">
        <w:rPr>
          <w:rFonts w:ascii="Times New Roman" w:eastAsia="Times New Roman" w:hAnsi="Times New Roman"/>
          <w:b/>
          <w:szCs w:val="20"/>
          <w:lang w:eastAsia="ru-RU"/>
        </w:rPr>
        <w:t>Ситуация 5.</w:t>
      </w:r>
    </w:p>
    <w:p w:rsidR="00B07EF4" w:rsidRPr="00B07EF4" w:rsidRDefault="00B07EF4" w:rsidP="00B07EF4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w w:val="107"/>
          <w:lang w:eastAsia="ru-RU"/>
        </w:rPr>
      </w:pPr>
      <w:proofErr w:type="spellStart"/>
      <w:r w:rsidRPr="00B07EF4">
        <w:rPr>
          <w:rFonts w:ascii="Times New Roman" w:eastAsia="Times New Roman" w:hAnsi="Times New Roman"/>
          <w:iCs/>
          <w:w w:val="107"/>
          <w:lang w:eastAsia="ru-RU"/>
        </w:rPr>
        <w:t>Камаев</w:t>
      </w:r>
      <w:proofErr w:type="spellEnd"/>
      <w:r w:rsidRPr="00B07EF4">
        <w:rPr>
          <w:rFonts w:ascii="Times New Roman" w:eastAsia="Times New Roman" w:hAnsi="Times New Roman"/>
          <w:iCs/>
          <w:w w:val="107"/>
          <w:lang w:eastAsia="ru-RU"/>
        </w:rPr>
        <w:t xml:space="preserve"> может потребовать 2 вида неустойки.</w:t>
      </w:r>
    </w:p>
    <w:p w:rsidR="00B07EF4" w:rsidRPr="00B07EF4" w:rsidRDefault="00B07EF4" w:rsidP="00B07EF4">
      <w:pPr>
        <w:widowControl w:val="0"/>
        <w:shd w:val="clear" w:color="auto" w:fill="FFFFFF"/>
        <w:tabs>
          <w:tab w:val="left" w:pos="4838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/>
          <w:w w:val="107"/>
          <w:lang w:eastAsia="ru-RU"/>
        </w:rPr>
      </w:pPr>
      <w:r w:rsidRPr="00B07EF4">
        <w:rPr>
          <w:rFonts w:ascii="Times New Roman" w:eastAsia="Times New Roman" w:hAnsi="Times New Roman"/>
          <w:iCs/>
          <w:w w:val="107"/>
          <w:u w:val="single"/>
          <w:lang w:eastAsia="ru-RU"/>
        </w:rPr>
        <w:t>Первая неустойка</w:t>
      </w:r>
      <w:r w:rsidRPr="00B07EF4">
        <w:rPr>
          <w:rFonts w:ascii="Times New Roman" w:eastAsia="Times New Roman" w:hAnsi="Times New Roman"/>
          <w:iCs/>
          <w:w w:val="107"/>
          <w:lang w:eastAsia="ru-RU"/>
        </w:rPr>
        <w:t xml:space="preserve"> - за просрочку удовлетворения требования об устранении недостатка в товаре (ст.23) в размере 1% за каждый день просрочки. Договором был определен срок ремонта 30 дней. Телефон сломался 15.04. Отремонтирован 4.09. Период взыскания неустойки - 16 мая - 4 сентября = 111 дней.</w:t>
      </w:r>
      <w:r w:rsidRPr="00B07EF4">
        <w:rPr>
          <w:rFonts w:ascii="Times New Roman" w:eastAsia="Times New Roman" w:hAnsi="Times New Roman"/>
          <w:iCs/>
          <w:w w:val="107"/>
          <w:lang w:eastAsia="ru-RU"/>
        </w:rPr>
        <w:br/>
        <w:t xml:space="preserve">Стоимость товара 12000. Неустойка составляет - 12000 х 1% х 111 дней </w:t>
      </w:r>
      <w:r w:rsidRPr="00B07EF4">
        <w:rPr>
          <w:rFonts w:ascii="Times New Roman" w:eastAsia="Times New Roman" w:hAnsi="Times New Roman"/>
          <w:w w:val="107"/>
          <w:lang w:eastAsia="ru-RU"/>
        </w:rPr>
        <w:t xml:space="preserve">= </w:t>
      </w:r>
      <w:r w:rsidRPr="00B07EF4">
        <w:rPr>
          <w:rFonts w:ascii="Times New Roman" w:eastAsia="Times New Roman" w:hAnsi="Times New Roman"/>
          <w:iCs/>
          <w:w w:val="107"/>
          <w:lang w:eastAsia="ru-RU"/>
        </w:rPr>
        <w:t>13320 руб.</w:t>
      </w:r>
      <w:r w:rsidRPr="00B07EF4">
        <w:rPr>
          <w:rFonts w:ascii="Times New Roman" w:eastAsia="Times New Roman" w:hAnsi="Times New Roman"/>
          <w:iCs/>
          <w:w w:val="107"/>
          <w:lang w:eastAsia="ru-RU"/>
        </w:rPr>
        <w:tab/>
      </w:r>
    </w:p>
    <w:p w:rsidR="00B07EF4" w:rsidRPr="00B07EF4" w:rsidRDefault="00B07EF4" w:rsidP="00B07EF4">
      <w:pPr>
        <w:widowControl w:val="0"/>
        <w:shd w:val="clear" w:color="auto" w:fill="FFFFFF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b/>
          <w:iCs/>
          <w:w w:val="107"/>
          <w:lang w:eastAsia="ru-RU"/>
        </w:rPr>
      </w:pPr>
      <w:r w:rsidRPr="00B07EF4">
        <w:rPr>
          <w:rFonts w:ascii="Times New Roman" w:eastAsia="Times New Roman" w:hAnsi="Times New Roman"/>
          <w:iCs/>
          <w:w w:val="107"/>
          <w:u w:val="single"/>
          <w:lang w:eastAsia="ru-RU"/>
        </w:rPr>
        <w:t>Вторая неустойка</w:t>
      </w:r>
      <w:r w:rsidRPr="00B07EF4">
        <w:rPr>
          <w:rFonts w:ascii="Times New Roman" w:eastAsia="Times New Roman" w:hAnsi="Times New Roman"/>
          <w:iCs/>
          <w:w w:val="107"/>
          <w:lang w:eastAsia="ru-RU"/>
        </w:rPr>
        <w:t xml:space="preserve"> - за просрочку удовлетворения требования о предоставлении аналогичного товара на время ремонта (п.2 ст.20). Требование заявлено 15 апреля. Срок удовлетворения - 3 дня. Отказался </w:t>
      </w:r>
      <w:proofErr w:type="spellStart"/>
      <w:r w:rsidRPr="00B07EF4">
        <w:rPr>
          <w:rFonts w:ascii="Times New Roman" w:eastAsia="Times New Roman" w:hAnsi="Times New Roman"/>
          <w:iCs/>
          <w:w w:val="107"/>
          <w:lang w:eastAsia="ru-RU"/>
        </w:rPr>
        <w:t>Камаев</w:t>
      </w:r>
      <w:proofErr w:type="spellEnd"/>
      <w:r w:rsidRPr="00B07EF4">
        <w:rPr>
          <w:rFonts w:ascii="Times New Roman" w:eastAsia="Times New Roman" w:hAnsi="Times New Roman"/>
          <w:iCs/>
          <w:w w:val="107"/>
          <w:lang w:eastAsia="ru-RU"/>
        </w:rPr>
        <w:t xml:space="preserve"> от подменного телефона 18 мая. Т.е. период взыскания неустойки — 19 апреля -18 мая </w:t>
      </w:r>
      <w:r w:rsidRPr="00B07EF4">
        <w:rPr>
          <w:rFonts w:ascii="Times New Roman" w:eastAsia="Times New Roman" w:hAnsi="Times New Roman"/>
          <w:w w:val="107"/>
          <w:lang w:eastAsia="ru-RU"/>
        </w:rPr>
        <w:t xml:space="preserve">= </w:t>
      </w:r>
      <w:r w:rsidRPr="00B07EF4">
        <w:rPr>
          <w:rFonts w:ascii="Times New Roman" w:eastAsia="Times New Roman" w:hAnsi="Times New Roman"/>
          <w:iCs/>
          <w:w w:val="107"/>
          <w:lang w:eastAsia="ru-RU"/>
        </w:rPr>
        <w:t>29 дней. Размер неустойки - 12000 х 1% х 29 = 3480 рублей.</w:t>
      </w:r>
      <w:r w:rsidRPr="00B07EF4">
        <w:rPr>
          <w:rFonts w:ascii="Times New Roman" w:eastAsia="Times New Roman" w:hAnsi="Times New Roman"/>
          <w:b/>
          <w:iCs/>
          <w:w w:val="107"/>
          <w:lang w:eastAsia="ru-RU"/>
        </w:rPr>
        <w:t xml:space="preserve">           </w:t>
      </w:r>
    </w:p>
    <w:p w:rsidR="00B07EF4" w:rsidRPr="00B07EF4" w:rsidRDefault="00B07EF4" w:rsidP="00B07EF4">
      <w:pPr>
        <w:widowControl w:val="0"/>
        <w:shd w:val="clear" w:color="auto" w:fill="FFFFFF"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b/>
          <w:iCs/>
          <w:w w:val="107"/>
          <w:lang w:eastAsia="ru-RU"/>
        </w:rPr>
      </w:pPr>
      <w:r w:rsidRPr="00B07EF4">
        <w:rPr>
          <w:rFonts w:ascii="Times New Roman" w:eastAsia="Times New Roman" w:hAnsi="Times New Roman"/>
          <w:b/>
          <w:iCs/>
          <w:w w:val="107"/>
          <w:lang w:eastAsia="ru-RU"/>
        </w:rPr>
        <w:t xml:space="preserve">  Всего  16800 рублей</w:t>
      </w: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B07EF4" w:rsidRPr="00B07EF4" w:rsidRDefault="00B07EF4" w:rsidP="00B07EF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sectPr w:rsidR="00B07EF4" w:rsidRPr="00B07EF4" w:rsidSect="003F6E2A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A066C"/>
    <w:multiLevelType w:val="multilevel"/>
    <w:tmpl w:val="B3484DDE"/>
    <w:lvl w:ilvl="0">
      <w:start w:val="2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7" w:hanging="1800"/>
      </w:pPr>
      <w:rPr>
        <w:rFonts w:hint="default"/>
      </w:rPr>
    </w:lvl>
  </w:abstractNum>
  <w:abstractNum w:abstractNumId="1">
    <w:nsid w:val="695B23C5"/>
    <w:multiLevelType w:val="hybridMultilevel"/>
    <w:tmpl w:val="0B704B84"/>
    <w:lvl w:ilvl="0" w:tplc="DED41038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697D404E"/>
    <w:multiLevelType w:val="hybridMultilevel"/>
    <w:tmpl w:val="6FFED5EC"/>
    <w:lvl w:ilvl="0" w:tplc="018815C0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77B"/>
    <w:rsid w:val="00111B8E"/>
    <w:rsid w:val="004E17BA"/>
    <w:rsid w:val="00613B5D"/>
    <w:rsid w:val="006F2C23"/>
    <w:rsid w:val="00802A0D"/>
    <w:rsid w:val="00A46BE8"/>
    <w:rsid w:val="00B07EF4"/>
    <w:rsid w:val="00D25BC8"/>
    <w:rsid w:val="00DD477B"/>
    <w:rsid w:val="00E95A2F"/>
    <w:rsid w:val="00FD092B"/>
    <w:rsid w:val="00FD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B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6BE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BE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BE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B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B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BE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BE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BE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BE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BE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46BE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A46BE8"/>
    <w:rPr>
      <w:b/>
      <w:bCs/>
    </w:rPr>
  </w:style>
  <w:style w:type="paragraph" w:styleId="a4">
    <w:name w:val="No Spacing"/>
    <w:basedOn w:val="a"/>
    <w:uiPriority w:val="1"/>
    <w:qFormat/>
    <w:rsid w:val="00A46BE8"/>
    <w:rPr>
      <w:szCs w:val="32"/>
    </w:rPr>
  </w:style>
  <w:style w:type="paragraph" w:styleId="a5">
    <w:name w:val="List Paragraph"/>
    <w:basedOn w:val="a"/>
    <w:uiPriority w:val="34"/>
    <w:qFormat/>
    <w:rsid w:val="00A46BE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46BE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46BE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46BE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46BE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46BE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46BE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46BE8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A46BE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A46BE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A46BE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A46BE8"/>
    <w:rPr>
      <w:rFonts w:asciiTheme="majorHAnsi" w:eastAsiaTheme="majorEastAsia" w:hAnsiTheme="majorHAnsi"/>
      <w:sz w:val="24"/>
      <w:szCs w:val="24"/>
    </w:rPr>
  </w:style>
  <w:style w:type="character" w:styleId="aa">
    <w:name w:val="Emphasis"/>
    <w:basedOn w:val="a0"/>
    <w:uiPriority w:val="20"/>
    <w:qFormat/>
    <w:rsid w:val="00A46BE8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A46BE8"/>
    <w:rPr>
      <w:i/>
    </w:rPr>
  </w:style>
  <w:style w:type="character" w:customStyle="1" w:styleId="22">
    <w:name w:val="Цитата 2 Знак"/>
    <w:basedOn w:val="a0"/>
    <w:link w:val="21"/>
    <w:uiPriority w:val="29"/>
    <w:rsid w:val="00A46BE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46BE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46BE8"/>
    <w:rPr>
      <w:b/>
      <w:i/>
      <w:sz w:val="24"/>
    </w:rPr>
  </w:style>
  <w:style w:type="character" w:styleId="ad">
    <w:name w:val="Subtle Emphasis"/>
    <w:uiPriority w:val="19"/>
    <w:qFormat/>
    <w:rsid w:val="00A46BE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46BE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46BE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46BE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46BE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46BE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B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6BE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BE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BE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B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B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BE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BE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BE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BE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BE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46BE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A46BE8"/>
    <w:rPr>
      <w:b/>
      <w:bCs/>
    </w:rPr>
  </w:style>
  <w:style w:type="paragraph" w:styleId="a4">
    <w:name w:val="No Spacing"/>
    <w:basedOn w:val="a"/>
    <w:uiPriority w:val="1"/>
    <w:qFormat/>
    <w:rsid w:val="00A46BE8"/>
    <w:rPr>
      <w:szCs w:val="32"/>
    </w:rPr>
  </w:style>
  <w:style w:type="paragraph" w:styleId="a5">
    <w:name w:val="List Paragraph"/>
    <w:basedOn w:val="a"/>
    <w:uiPriority w:val="34"/>
    <w:qFormat/>
    <w:rsid w:val="00A46BE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46BE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46BE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46BE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46BE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46BE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46BE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46BE8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A46BE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A46BE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A46BE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A46BE8"/>
    <w:rPr>
      <w:rFonts w:asciiTheme="majorHAnsi" w:eastAsiaTheme="majorEastAsia" w:hAnsiTheme="majorHAnsi"/>
      <w:sz w:val="24"/>
      <w:szCs w:val="24"/>
    </w:rPr>
  </w:style>
  <w:style w:type="character" w:styleId="aa">
    <w:name w:val="Emphasis"/>
    <w:basedOn w:val="a0"/>
    <w:uiPriority w:val="20"/>
    <w:qFormat/>
    <w:rsid w:val="00A46BE8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A46BE8"/>
    <w:rPr>
      <w:i/>
    </w:rPr>
  </w:style>
  <w:style w:type="character" w:customStyle="1" w:styleId="22">
    <w:name w:val="Цитата 2 Знак"/>
    <w:basedOn w:val="a0"/>
    <w:link w:val="21"/>
    <w:uiPriority w:val="29"/>
    <w:rsid w:val="00A46BE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46BE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46BE8"/>
    <w:rPr>
      <w:b/>
      <w:i/>
      <w:sz w:val="24"/>
    </w:rPr>
  </w:style>
  <w:style w:type="character" w:styleId="ad">
    <w:name w:val="Subtle Emphasis"/>
    <w:uiPriority w:val="19"/>
    <w:qFormat/>
    <w:rsid w:val="00A46BE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46BE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46BE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46BE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46BE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46BE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6360FD5-CA60-42AC-AD68-5BABE34AA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2988</Words>
  <Characters>17033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Приемка-4</cp:lastModifiedBy>
  <cp:revision>3</cp:revision>
  <dcterms:created xsi:type="dcterms:W3CDTF">2018-04-30T10:02:00Z</dcterms:created>
  <dcterms:modified xsi:type="dcterms:W3CDTF">2018-04-30T10:03:00Z</dcterms:modified>
</cp:coreProperties>
</file>